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u w:val="single"/>
          <w:rtl w:val="0"/>
        </w:rPr>
        <w:t xml:space="preserve">District Planning Guide: Installing a Universal Screening Tool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This guide is to be used by district leadership teams through the phases of adopting a universal screening tool.</w:t>
      </w: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8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0"/>
        <w:gridCol w:w="9180"/>
        <w:tblGridChange w:id="0">
          <w:tblGrid>
            <w:gridCol w:w="1890"/>
            <w:gridCol w:w="9180"/>
          </w:tblGrid>
        </w:tblGridChange>
      </w:tblGrid>
      <w:tr>
        <w:trPr>
          <w:trHeight w:val="500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Phase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Activities that will help during this phase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Exploration 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Choose a Screening Tool and build stakeholder support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Critical Questions during the Exploration Phase:</w:t>
              <w:br w:type="textWrapping"/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Why has the district decided to offer support and coaching to school teams to implement a screening tool?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 What is/are the district approved screening tool(s) why were they selected?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 Which students will be screened?  Why?  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br w:type="textWrapping"/>
              <w:t xml:space="preserve">4. What is your plan to get feedback and support from building level stakeholders?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 How will you establish buy-in with stakeholders at the district and community at large?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District Team Tasks: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Establish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district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universal screening committee consisting of building level administrators, student support personnel, teachers, family and community members.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Outline your existing process for matching students to interventions.  What sources of information are you currently using?  What is missing?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Define why you are you considering a universal screening tool (e.g. how will the screener address student needs).  How do you know this is a need? (e.g. community data, visits to nurse)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Define what critical skills/behaviors will be assessed during screening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Define who will be assessed, why, when, how often and how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Explore screening tools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use attached protocol for review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Develop a method to share information about the need, value, and logistics of universal screener adoption with stakeholders (e.g. end the stigma campaign, school board presentations, parent information sessions) 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70.0" w:type="dxa"/>
        <w:jc w:val="left"/>
        <w:tblInd w:w="-8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9000"/>
        <w:tblGridChange w:id="0">
          <w:tblGrid>
            <w:gridCol w:w="2070"/>
            <w:gridCol w:w="9000"/>
          </w:tblGrid>
        </w:tblGridChange>
      </w:tblGrid>
      <w:t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Phase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Activities that will help during this phase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Installation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Prepare to implement 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Critical Questions during the Installation Phase:</w:t>
              <w:br w:type="textWrapping"/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 What school level readiness criteria is required to adopt (the district approved) universal screener and what systems are in place to help facilitate readiness?</w:t>
              <w:br w:type="textWrapping"/>
              <w:br w:type="textWrapping"/>
              <w:t xml:space="preserve">2.  What are the team operating procedures for instructional decision making (for both individual students and the tiered system at large)?</w:t>
              <w:br w:type="textWrapping"/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 What on-going professional development/coaching is needed for teachers, testing coordinators and MTSS teams?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District Team Tasks: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Establishes readiness criteria for school-based teams to adopt the screener which includes:</w:t>
            </w:r>
          </w:p>
          <w:p w:rsidR="00000000" w:rsidDel="00000000" w:rsidP="00000000" w:rsidRDefault="00000000" w:rsidRPr="00000000" w14:paraId="00000029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44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Data-based decision making at the school, classroom and student level</w:t>
            </w:r>
          </w:p>
          <w:p w:rsidR="00000000" w:rsidDel="00000000" w:rsidP="00000000" w:rsidRDefault="00000000" w:rsidRPr="00000000" w14:paraId="0000002A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44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Practices available for student support</w:t>
              <w:br w:type="textWrapping"/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Establishes on-going support needed/available for school teams which includes: 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professional development (for administrators, testing coordinators, and staff)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on-going coaching and consultation from district MTSS coach  </w:t>
            </w:r>
          </w:p>
          <w:p w:rsidR="00000000" w:rsidDel="00000000" w:rsidP="00000000" w:rsidRDefault="00000000" w:rsidRPr="00000000" w14:paraId="0000002E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44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data collection/report generation </w:t>
              <w:br w:type="textWrapping"/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Establishes protocols for gaining consent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Ensures financial resources are available to purchase screening tools/scoring materials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School Team Tasks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(with support of district coach):</w:t>
            </w:r>
          </w:p>
          <w:p w:rsidR="00000000" w:rsidDel="00000000" w:rsidP="00000000" w:rsidRDefault="00000000" w:rsidRPr="00000000" w14:paraId="00000035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44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establishes a screener team and team operating procedures to complete/monitor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action plan</w:t>
            </w:r>
          </w:p>
          <w:p w:rsidR="00000000" w:rsidDel="00000000" w:rsidP="00000000" w:rsidRDefault="00000000" w:rsidRPr="00000000" w14:paraId="00000036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44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completes SEL/behavioral health resource map and resource gap analysis</w:t>
            </w:r>
          </w:p>
          <w:p w:rsidR="00000000" w:rsidDel="00000000" w:rsidP="00000000" w:rsidRDefault="00000000" w:rsidRPr="00000000" w14:paraId="00000037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440" w:hanging="36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receives coaching and PD to prepare 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data-based decision making at the student and systems level</w:t>
            </w:r>
          </w:p>
          <w:p w:rsidR="00000000" w:rsidDel="00000000" w:rsidP="00000000" w:rsidRDefault="00000000" w:rsidRPr="00000000" w14:paraId="00000038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440" w:hanging="360"/>
              <w:rPr>
                <w:color w:val="000000"/>
                <w:sz w:val="28"/>
                <w:szCs w:val="2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reate a calendar of critical dates for training/coaching staff, administrators and testing coordinator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Phase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Activities that will help during this phase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Initial Implementation </w:t>
              <w:br w:type="textWrapping"/>
              <w:br w:type="textWrapping"/>
            </w:r>
          </w:p>
        </w:tc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Provide access to the screening tool (to pilot schools, grades, classrooms)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Score/prepare reports for team review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Tier 1 data review (school, grade, class, race etc.)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Tier 1 supports reviewed and adapted (as needed)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Student level data review</w:t>
            </w:r>
          </w:p>
          <w:p w:rsidR="00000000" w:rsidDel="00000000" w:rsidP="00000000" w:rsidRDefault="00000000" w:rsidRPr="00000000" w14:paraId="00000041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44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additional data collection</w:t>
            </w:r>
          </w:p>
          <w:p w:rsidR="00000000" w:rsidDel="00000000" w:rsidP="00000000" w:rsidRDefault="00000000" w:rsidRPr="00000000" w14:paraId="00000042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44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match students to interventions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Share results with other teams, staff and families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Ensure on-going communication with district leadership team to refine the use of the screening tool</w:t>
            </w:r>
          </w:p>
          <w:p w:rsidR="00000000" w:rsidDel="00000000" w:rsidP="00000000" w:rsidRDefault="00000000" w:rsidRPr="00000000" w14:paraId="00000045">
            <w:pPr>
              <w:spacing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Phase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Activities that will help during this phase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Full Implementation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Provide access to the screening process and tool (to additional sites as applicable)</w:t>
            </w:r>
          </w:p>
          <w:p w:rsidR="00000000" w:rsidDel="00000000" w:rsidP="00000000" w:rsidRDefault="00000000" w:rsidRPr="00000000" w14:paraId="0000004C">
            <w:pPr>
              <w:ind w:left="7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5840" w:w="12240"/>
      <w:pgMar w:bottom="72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Delaware PBS Project, April 2020</w:t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