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8F" w:rsidRPr="00487ED9" w:rsidRDefault="00487ED9">
      <w:pPr>
        <w:rPr>
          <w:rFonts w:ascii="Tw Cen MT" w:hAnsi="Tw Cen MT" w:cstheme="minorHAnsi"/>
          <w:sz w:val="40"/>
          <w:szCs w:val="28"/>
        </w:rPr>
      </w:pPr>
      <w:r w:rsidRPr="00487ED9">
        <w:rPr>
          <w:rFonts w:ascii="Tw Cen MT" w:hAnsi="Tw Cen MT" w:cstheme="minorHAnsi"/>
          <w:sz w:val="40"/>
          <w:szCs w:val="28"/>
        </w:rPr>
        <w:t>Team Problem-Solving Worksheet</w:t>
      </w:r>
    </w:p>
    <w:p w:rsidR="00487ED9" w:rsidRDefault="00487ED9">
      <w:pPr>
        <w:rPr>
          <w:rFonts w:ascii="Tw Cen MT" w:hAnsi="Tw Cen MT" w:cstheme="minorHAnsi"/>
          <w:sz w:val="28"/>
          <w:szCs w:val="28"/>
        </w:rPr>
      </w:pPr>
    </w:p>
    <w:p w:rsidR="00487ED9" w:rsidRDefault="00487ED9">
      <w:pPr>
        <w:rPr>
          <w:rFonts w:ascii="Tw Cen MT" w:hAnsi="Tw Cen MT" w:cstheme="minorHAnsi"/>
          <w:sz w:val="28"/>
          <w:szCs w:val="28"/>
        </w:rPr>
      </w:pPr>
    </w:p>
    <w:p w:rsidR="00487ED9" w:rsidRPr="00487ED9" w:rsidRDefault="00487ED9" w:rsidP="00487ED9">
      <w:pPr>
        <w:jc w:val="left"/>
        <w:rPr>
          <w:rFonts w:ascii="Tw Cen MT" w:hAnsi="Tw Cen MT" w:cstheme="minorHAnsi"/>
          <w:sz w:val="28"/>
          <w:szCs w:val="28"/>
        </w:rPr>
      </w:pPr>
      <w:r w:rsidRPr="00487ED9">
        <w:rPr>
          <w:rFonts w:ascii="Tw Cen MT" w:hAnsi="Tw Cen MT" w:cstheme="minorHAnsi"/>
          <w:sz w:val="28"/>
          <w:szCs w:val="28"/>
        </w:rPr>
        <w:t>Hypothesis: _________________________________________________________</w:t>
      </w:r>
    </w:p>
    <w:p w:rsidR="00487ED9" w:rsidRDefault="00487ED9">
      <w:pPr>
        <w:rPr>
          <w:rFonts w:ascii="Tw Cen MT" w:hAnsi="Tw Cen MT" w:cstheme="minorHAnsi"/>
          <w:sz w:val="28"/>
          <w:szCs w:val="28"/>
        </w:rPr>
      </w:pPr>
    </w:p>
    <w:p w:rsidR="00487ED9" w:rsidRDefault="00487ED9">
      <w:pPr>
        <w:rPr>
          <w:rFonts w:ascii="Tw Cen MT" w:hAnsi="Tw Cen MT"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9000"/>
      </w:tblGrid>
      <w:tr w:rsidR="00487ED9" w:rsidTr="00487ED9">
        <w:trPr>
          <w:trHeight w:val="959"/>
        </w:trPr>
        <w:tc>
          <w:tcPr>
            <w:tcW w:w="3888" w:type="dxa"/>
          </w:tcPr>
          <w:p w:rsidR="00487ED9" w:rsidRPr="00487ED9" w:rsidRDefault="00487ED9" w:rsidP="00487ED9">
            <w:pPr>
              <w:tabs>
                <w:tab w:val="left" w:pos="3658"/>
              </w:tabs>
              <w:jc w:val="left"/>
              <w:rPr>
                <w:rFonts w:ascii="Tw Cen MT" w:hAnsi="Tw Cen MT" w:cstheme="minorHAnsi"/>
                <w:sz w:val="36"/>
                <w:szCs w:val="28"/>
              </w:rPr>
            </w:pPr>
            <w:r w:rsidRPr="00487ED9">
              <w:rPr>
                <w:rFonts w:ascii="Tw Cen MT" w:hAnsi="Tw Cen MT" w:cstheme="minorHAnsi"/>
                <w:sz w:val="36"/>
                <w:szCs w:val="28"/>
              </w:rPr>
              <w:t>Prevent “Trigger”</w:t>
            </w:r>
          </w:p>
        </w:tc>
        <w:tc>
          <w:tcPr>
            <w:tcW w:w="9000" w:type="dxa"/>
          </w:tcPr>
          <w:p w:rsidR="00487ED9" w:rsidRDefault="00487ED9">
            <w:pPr>
              <w:rPr>
                <w:rFonts w:ascii="Tw Cen MT" w:hAnsi="Tw Cen MT" w:cstheme="minorHAnsi"/>
                <w:sz w:val="28"/>
                <w:szCs w:val="28"/>
              </w:rPr>
            </w:pPr>
          </w:p>
        </w:tc>
      </w:tr>
      <w:tr w:rsidR="00487ED9" w:rsidTr="00487ED9">
        <w:trPr>
          <w:trHeight w:val="959"/>
        </w:trPr>
        <w:tc>
          <w:tcPr>
            <w:tcW w:w="3888" w:type="dxa"/>
          </w:tcPr>
          <w:p w:rsidR="00487ED9" w:rsidRPr="00487ED9" w:rsidRDefault="00487ED9" w:rsidP="00487ED9">
            <w:pPr>
              <w:tabs>
                <w:tab w:val="left" w:pos="3658"/>
              </w:tabs>
              <w:jc w:val="left"/>
              <w:rPr>
                <w:rFonts w:ascii="Tw Cen MT" w:hAnsi="Tw Cen MT" w:cstheme="minorHAnsi"/>
                <w:sz w:val="36"/>
                <w:szCs w:val="28"/>
              </w:rPr>
            </w:pPr>
            <w:r w:rsidRPr="00487ED9">
              <w:rPr>
                <w:rFonts w:ascii="Tw Cen MT" w:hAnsi="Tw Cen MT" w:cstheme="minorHAnsi"/>
                <w:sz w:val="36"/>
                <w:szCs w:val="28"/>
              </w:rPr>
              <w:t>Define &amp; Teach</w:t>
            </w:r>
          </w:p>
        </w:tc>
        <w:tc>
          <w:tcPr>
            <w:tcW w:w="9000" w:type="dxa"/>
          </w:tcPr>
          <w:p w:rsidR="00487ED9" w:rsidRDefault="00487ED9">
            <w:pPr>
              <w:rPr>
                <w:rFonts w:ascii="Tw Cen MT" w:hAnsi="Tw Cen MT" w:cstheme="minorHAnsi"/>
                <w:sz w:val="28"/>
                <w:szCs w:val="28"/>
              </w:rPr>
            </w:pPr>
          </w:p>
        </w:tc>
      </w:tr>
      <w:tr w:rsidR="00487ED9" w:rsidTr="00487ED9">
        <w:trPr>
          <w:trHeight w:val="959"/>
        </w:trPr>
        <w:tc>
          <w:tcPr>
            <w:tcW w:w="3888" w:type="dxa"/>
          </w:tcPr>
          <w:p w:rsidR="00487ED9" w:rsidRPr="00487ED9" w:rsidRDefault="00487ED9" w:rsidP="00487ED9">
            <w:pPr>
              <w:tabs>
                <w:tab w:val="left" w:pos="3658"/>
              </w:tabs>
              <w:jc w:val="left"/>
              <w:rPr>
                <w:rFonts w:ascii="Tw Cen MT" w:hAnsi="Tw Cen MT" w:cstheme="minorHAnsi"/>
                <w:sz w:val="36"/>
                <w:szCs w:val="28"/>
              </w:rPr>
            </w:pPr>
            <w:r w:rsidRPr="00487ED9">
              <w:rPr>
                <w:rFonts w:ascii="Tw Cen MT" w:hAnsi="Tw Cen MT" w:cstheme="minorHAnsi"/>
                <w:sz w:val="36"/>
                <w:szCs w:val="28"/>
              </w:rPr>
              <w:t>Reward/Reinforce</w:t>
            </w:r>
          </w:p>
        </w:tc>
        <w:tc>
          <w:tcPr>
            <w:tcW w:w="9000" w:type="dxa"/>
          </w:tcPr>
          <w:p w:rsidR="00487ED9" w:rsidRDefault="00487ED9">
            <w:pPr>
              <w:rPr>
                <w:rFonts w:ascii="Tw Cen MT" w:hAnsi="Tw Cen MT" w:cstheme="minorHAnsi"/>
                <w:sz w:val="28"/>
                <w:szCs w:val="28"/>
              </w:rPr>
            </w:pPr>
          </w:p>
        </w:tc>
      </w:tr>
      <w:tr w:rsidR="00487ED9" w:rsidTr="00487ED9">
        <w:trPr>
          <w:trHeight w:val="959"/>
        </w:trPr>
        <w:tc>
          <w:tcPr>
            <w:tcW w:w="3888" w:type="dxa"/>
          </w:tcPr>
          <w:p w:rsidR="00487ED9" w:rsidRPr="00487ED9" w:rsidRDefault="00487ED9" w:rsidP="00487ED9">
            <w:pPr>
              <w:tabs>
                <w:tab w:val="left" w:pos="3658"/>
              </w:tabs>
              <w:jc w:val="left"/>
              <w:rPr>
                <w:rFonts w:ascii="Tw Cen MT" w:hAnsi="Tw Cen MT" w:cstheme="minorHAnsi"/>
                <w:sz w:val="36"/>
                <w:szCs w:val="28"/>
              </w:rPr>
            </w:pPr>
            <w:r w:rsidRPr="00487ED9">
              <w:rPr>
                <w:rFonts w:ascii="Tw Cen MT" w:hAnsi="Tw Cen MT" w:cstheme="minorHAnsi"/>
                <w:sz w:val="36"/>
                <w:szCs w:val="28"/>
              </w:rPr>
              <w:t>Withhold Reward</w:t>
            </w:r>
          </w:p>
        </w:tc>
        <w:tc>
          <w:tcPr>
            <w:tcW w:w="9000" w:type="dxa"/>
          </w:tcPr>
          <w:p w:rsidR="00487ED9" w:rsidRDefault="00487ED9">
            <w:pPr>
              <w:rPr>
                <w:rFonts w:ascii="Tw Cen MT" w:hAnsi="Tw Cen MT" w:cstheme="minorHAnsi"/>
                <w:sz w:val="28"/>
                <w:szCs w:val="28"/>
              </w:rPr>
            </w:pPr>
          </w:p>
        </w:tc>
      </w:tr>
      <w:tr w:rsidR="00487ED9" w:rsidTr="00487ED9">
        <w:trPr>
          <w:trHeight w:val="959"/>
        </w:trPr>
        <w:tc>
          <w:tcPr>
            <w:tcW w:w="3888" w:type="dxa"/>
          </w:tcPr>
          <w:p w:rsidR="00487ED9" w:rsidRPr="00487ED9" w:rsidRDefault="00487ED9" w:rsidP="00487ED9">
            <w:pPr>
              <w:tabs>
                <w:tab w:val="left" w:pos="3658"/>
              </w:tabs>
              <w:jc w:val="left"/>
              <w:rPr>
                <w:rFonts w:ascii="Tw Cen MT" w:hAnsi="Tw Cen MT" w:cstheme="minorHAnsi"/>
                <w:sz w:val="36"/>
                <w:szCs w:val="28"/>
              </w:rPr>
            </w:pPr>
            <w:r w:rsidRPr="00487ED9">
              <w:rPr>
                <w:rFonts w:ascii="Tw Cen MT" w:hAnsi="Tw Cen MT" w:cstheme="minorHAnsi"/>
                <w:sz w:val="36"/>
                <w:szCs w:val="28"/>
              </w:rPr>
              <w:t>Corrective Consequence</w:t>
            </w:r>
          </w:p>
        </w:tc>
        <w:tc>
          <w:tcPr>
            <w:tcW w:w="9000" w:type="dxa"/>
          </w:tcPr>
          <w:p w:rsidR="00487ED9" w:rsidRDefault="00487ED9">
            <w:pPr>
              <w:rPr>
                <w:rFonts w:ascii="Tw Cen MT" w:hAnsi="Tw Cen MT" w:cstheme="minorHAnsi"/>
                <w:sz w:val="28"/>
                <w:szCs w:val="28"/>
              </w:rPr>
            </w:pPr>
          </w:p>
        </w:tc>
      </w:tr>
      <w:tr w:rsidR="00487ED9" w:rsidTr="00487ED9">
        <w:trPr>
          <w:trHeight w:val="959"/>
        </w:trPr>
        <w:tc>
          <w:tcPr>
            <w:tcW w:w="3888" w:type="dxa"/>
          </w:tcPr>
          <w:p w:rsidR="00487ED9" w:rsidRPr="00487ED9" w:rsidRDefault="00487ED9" w:rsidP="00487ED9">
            <w:pPr>
              <w:tabs>
                <w:tab w:val="left" w:pos="3658"/>
              </w:tabs>
              <w:jc w:val="left"/>
              <w:rPr>
                <w:rFonts w:ascii="Tw Cen MT" w:hAnsi="Tw Cen MT" w:cstheme="minorHAnsi"/>
                <w:sz w:val="36"/>
                <w:szCs w:val="28"/>
              </w:rPr>
            </w:pPr>
            <w:r w:rsidRPr="00487ED9">
              <w:rPr>
                <w:rFonts w:ascii="Tw Cen MT" w:hAnsi="Tw Cen MT" w:cstheme="minorHAnsi"/>
                <w:sz w:val="36"/>
                <w:szCs w:val="28"/>
              </w:rPr>
              <w:t>Other</w:t>
            </w:r>
          </w:p>
        </w:tc>
        <w:tc>
          <w:tcPr>
            <w:tcW w:w="9000" w:type="dxa"/>
          </w:tcPr>
          <w:p w:rsidR="00487ED9" w:rsidRDefault="00487ED9">
            <w:pPr>
              <w:rPr>
                <w:rFonts w:ascii="Tw Cen MT" w:hAnsi="Tw Cen MT" w:cstheme="minorHAnsi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87ED9" w:rsidTr="00487ED9">
        <w:trPr>
          <w:trHeight w:val="959"/>
        </w:trPr>
        <w:tc>
          <w:tcPr>
            <w:tcW w:w="3888" w:type="dxa"/>
          </w:tcPr>
          <w:p w:rsidR="00487ED9" w:rsidRDefault="00487ED9" w:rsidP="00487ED9">
            <w:pPr>
              <w:tabs>
                <w:tab w:val="left" w:pos="3658"/>
              </w:tabs>
              <w:jc w:val="left"/>
              <w:rPr>
                <w:rFonts w:ascii="Tw Cen MT" w:hAnsi="Tw Cen MT" w:cstheme="minorHAnsi"/>
                <w:sz w:val="28"/>
                <w:szCs w:val="28"/>
              </w:rPr>
            </w:pPr>
            <w:r w:rsidRPr="00487ED9">
              <w:rPr>
                <w:rFonts w:ascii="Tw Cen MT" w:hAnsi="Tw Cen MT" w:cstheme="minorHAnsi"/>
                <w:sz w:val="36"/>
                <w:szCs w:val="28"/>
              </w:rPr>
              <w:t>Safety</w:t>
            </w:r>
          </w:p>
        </w:tc>
        <w:tc>
          <w:tcPr>
            <w:tcW w:w="9000" w:type="dxa"/>
          </w:tcPr>
          <w:p w:rsidR="00487ED9" w:rsidRDefault="00487ED9">
            <w:pPr>
              <w:rPr>
                <w:rFonts w:ascii="Tw Cen MT" w:hAnsi="Tw Cen MT" w:cstheme="minorHAnsi"/>
                <w:sz w:val="28"/>
                <w:szCs w:val="28"/>
              </w:rPr>
            </w:pPr>
          </w:p>
        </w:tc>
      </w:tr>
    </w:tbl>
    <w:p w:rsidR="00487ED9" w:rsidRPr="00487ED9" w:rsidRDefault="00487ED9">
      <w:pPr>
        <w:rPr>
          <w:rFonts w:ascii="Tw Cen MT" w:hAnsi="Tw Cen MT" w:cstheme="minorHAnsi"/>
          <w:sz w:val="28"/>
          <w:szCs w:val="28"/>
        </w:rPr>
      </w:pPr>
    </w:p>
    <w:sectPr w:rsidR="00487ED9" w:rsidRPr="00487ED9" w:rsidSect="00487ED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D9"/>
    <w:rsid w:val="000D188F"/>
    <w:rsid w:val="0048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7ED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7ED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Mantz</dc:creator>
  <cp:lastModifiedBy>Lindsey Mantz</cp:lastModifiedBy>
  <cp:revision>1</cp:revision>
  <dcterms:created xsi:type="dcterms:W3CDTF">2011-12-07T17:12:00Z</dcterms:created>
  <dcterms:modified xsi:type="dcterms:W3CDTF">2011-12-07T17:18:00Z</dcterms:modified>
</cp:coreProperties>
</file>