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8"/>
          <w:szCs w:val="28"/>
        </w:rPr>
        <w:t>Think-about-it form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did you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be specific.  Start with “I.”  Tell me later about what the other student did.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Why was that the wrong thing to do?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Who did you hurt?  How do you know you hurt them?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is the consequence for this action?  What will happen if I do it again?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Student uses code of conduct to research this question.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What problem were you trying to solve?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Did you want attention?  Did you want to be left alone?  Were you trying to have fun?  Were you already mad about something else?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b/>
          <w:sz w:val="24"/>
          <w:szCs w:val="24"/>
        </w:rPr>
        <w:t>Next time you have that problem, how will you solve it without hurting anyone?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74A9">
        <w:rPr>
          <w:rFonts w:ascii="Times New Roman" w:eastAsia="Times New Roman" w:hAnsi="Times New Roman" w:cs="Times New Roman"/>
          <w:i/>
          <w:sz w:val="24"/>
          <w:szCs w:val="24"/>
        </w:rPr>
        <w:t>Please list three ways to solve the problem.</w:t>
      </w: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5B3" w:rsidRPr="00C174A9" w:rsidRDefault="00FE75B3" w:rsidP="00FE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35" w:rsidRDefault="00FE75B3" w:rsidP="00FE75B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Adapted from Stan Davis,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Schools Where Everyone Belongs, </w:t>
      </w:r>
      <w:r w:rsidRPr="00C174A9">
        <w:rPr>
          <w:rFonts w:ascii="Times New Roman" w:eastAsia="Times New Roman" w:hAnsi="Times New Roman" w:cs="Times New Roman"/>
          <w:sz w:val="24"/>
          <w:szCs w:val="24"/>
        </w:rPr>
        <w:t>2005</w:t>
      </w:r>
      <w:bookmarkStart w:id="0" w:name="_GoBack"/>
      <w:bookmarkEnd w:id="0"/>
    </w:p>
    <w:sectPr w:rsidR="0032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3"/>
    <w:rsid w:val="00320035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2013-11-18T17:17:00Z</dcterms:created>
  <dcterms:modified xsi:type="dcterms:W3CDTF">2013-11-18T17:17:00Z</dcterms:modified>
</cp:coreProperties>
</file>