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B9" w:rsidRPr="00476881" w:rsidRDefault="00087029" w:rsidP="00DF3816">
      <w:pPr>
        <w:spacing w:after="0"/>
        <w:jc w:val="center"/>
        <w:rPr>
          <w:rFonts w:ascii="Palatino Linotype" w:hAnsi="Palatino Linotype"/>
          <w:b/>
          <w:smallCaps/>
          <w:sz w:val="32"/>
          <w:u w:val="single"/>
        </w:rPr>
      </w:pPr>
      <w:bookmarkStart w:id="0" w:name="_GoBack"/>
      <w:bookmarkEnd w:id="0"/>
      <w:r w:rsidRPr="00476881">
        <w:rPr>
          <w:rFonts w:ascii="Palatino Linotype" w:hAnsi="Palatino Linotype"/>
          <w:b/>
          <w:smallCaps/>
          <w:sz w:val="32"/>
          <w:u w:val="single"/>
        </w:rPr>
        <w:t>Bullying Prevention Resources</w:t>
      </w:r>
    </w:p>
    <w:p w:rsidR="00DF3816" w:rsidRDefault="00DF3816" w:rsidP="00DF381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:rsidR="00087029" w:rsidRPr="00DF3816" w:rsidRDefault="00087029" w:rsidP="00DF3816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 w:rsidRPr="00DF3816">
        <w:rPr>
          <w:rFonts w:ascii="Palatino Linotype" w:hAnsi="Palatino Linotype"/>
          <w:b/>
          <w:sz w:val="28"/>
          <w:szCs w:val="24"/>
        </w:rPr>
        <w:t>Delaware Resources</w:t>
      </w:r>
    </w:p>
    <w:p w:rsidR="00087029" w:rsidRPr="00316DB9" w:rsidRDefault="00087029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t xml:space="preserve">Delaware Department of Education Bullying Prevention Training </w:t>
      </w:r>
    </w:p>
    <w:p w:rsidR="00F51CE1" w:rsidRPr="00316DB9" w:rsidRDefault="00F51CE1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Includes definitions, possible reasons, signs, and types of bullying</w:t>
      </w:r>
    </w:p>
    <w:p w:rsidR="00F51CE1" w:rsidRPr="00316DB9" w:rsidRDefault="00316DB9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Covers </w:t>
      </w:r>
      <w:r w:rsidR="00F51CE1" w:rsidRPr="00316DB9">
        <w:rPr>
          <w:rFonts w:ascii="Palatino Linotype" w:hAnsi="Palatino Linotype"/>
          <w:szCs w:val="24"/>
        </w:rPr>
        <w:t xml:space="preserve">Delaware law regarding bullying incidents and reporting </w:t>
      </w:r>
    </w:p>
    <w:p w:rsidR="00087029" w:rsidRPr="00316DB9" w:rsidRDefault="0034209A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hyperlink r:id="rId9" w:history="1">
        <w:r w:rsidR="00087029" w:rsidRPr="00316DB9">
          <w:rPr>
            <w:rStyle w:val="Hyperlink"/>
            <w:rFonts w:ascii="Palatino Linotype" w:hAnsi="Palatino Linotype"/>
            <w:szCs w:val="24"/>
          </w:rPr>
          <w:t>http://www.doe.k12.de.us/infosuites/students_family/climate/files/BullyingPreventionTraining_2012_VO_Final2.pps</w:t>
        </w:r>
      </w:hyperlink>
    </w:p>
    <w:p w:rsidR="00316DB9" w:rsidRPr="00316DB9" w:rsidRDefault="00316DB9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t>Delaware’s Bullying Prevention Legislation</w:t>
      </w:r>
      <w:r w:rsidR="00315E03" w:rsidRPr="00316DB9">
        <w:rPr>
          <w:rFonts w:ascii="Palatino Linotype" w:hAnsi="Palatino Linotype"/>
          <w:b/>
          <w:szCs w:val="24"/>
        </w:rPr>
        <w:t xml:space="preserve"> </w:t>
      </w:r>
    </w:p>
    <w:p w:rsidR="00323CB4" w:rsidRPr="00316DB9" w:rsidRDefault="00316DB9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t>S</w:t>
      </w:r>
      <w:r w:rsidR="00315E03" w:rsidRPr="00316DB9">
        <w:rPr>
          <w:rFonts w:ascii="Palatino Linotype" w:hAnsi="Palatino Linotype"/>
          <w:b/>
          <w:szCs w:val="24"/>
        </w:rPr>
        <w:t>ummary</w:t>
      </w:r>
    </w:p>
    <w:p w:rsidR="00315E03" w:rsidRPr="00316DB9" w:rsidRDefault="0034209A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hyperlink r:id="rId10" w:history="1">
        <w:r w:rsidR="00315E03" w:rsidRPr="00316DB9">
          <w:rPr>
            <w:rStyle w:val="Hyperlink"/>
            <w:rFonts w:ascii="Palatino Linotype" w:hAnsi="Palatino Linotype"/>
            <w:szCs w:val="24"/>
          </w:rPr>
          <w:t>http://www.doe.k12.de.us/infosuites/students_family/climate/files/Bully%20Prevention%20Law%20Outline.pdf</w:t>
        </w:r>
      </w:hyperlink>
    </w:p>
    <w:p w:rsidR="00316DB9" w:rsidRPr="00316DB9" w:rsidRDefault="00316DB9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t>Video</w:t>
      </w:r>
    </w:p>
    <w:p w:rsidR="00316DB9" w:rsidRPr="00316DB9" w:rsidRDefault="0034209A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hyperlink r:id="rId11" w:history="1">
        <w:r w:rsidR="00316DB9" w:rsidRPr="00316DB9">
          <w:rPr>
            <w:rStyle w:val="Hyperlink"/>
            <w:rFonts w:ascii="Palatino Linotype" w:hAnsi="Palatino Linotype"/>
            <w:szCs w:val="24"/>
          </w:rPr>
          <w:t>http://www.dcet.k12.de.us/eldedocs/bullygang/Antibullying_legislation.mov</w:t>
        </w:r>
      </w:hyperlink>
    </w:p>
    <w:p w:rsidR="00316DB9" w:rsidRPr="00316DB9" w:rsidRDefault="00316DB9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t>School Districts’ and Charter Schools’ Bullying Prevention Policies</w:t>
      </w:r>
    </w:p>
    <w:p w:rsidR="00316DB9" w:rsidRPr="00316DB9" w:rsidRDefault="0034209A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hyperlink r:id="rId12" w:history="1">
        <w:r w:rsidR="00316DB9" w:rsidRPr="00316DB9">
          <w:rPr>
            <w:rStyle w:val="Hyperlink"/>
            <w:rFonts w:ascii="Palatino Linotype" w:hAnsi="Palatino Linotype"/>
            <w:szCs w:val="24"/>
          </w:rPr>
          <w:t>http://www.doe.k12.de.us/infosuites/students_family/climate/dis_chartbully.shtml</w:t>
        </w:r>
      </w:hyperlink>
    </w:p>
    <w:p w:rsidR="00315E03" w:rsidRPr="00316DB9" w:rsidRDefault="00315E03" w:rsidP="00DF3816">
      <w:pPr>
        <w:pStyle w:val="ListParagraph"/>
        <w:spacing w:after="0"/>
        <w:rPr>
          <w:rFonts w:ascii="Palatino Linotype" w:hAnsi="Palatino Linotype"/>
          <w:szCs w:val="24"/>
        </w:rPr>
      </w:pPr>
    </w:p>
    <w:p w:rsidR="00087029" w:rsidRPr="00DF3816" w:rsidRDefault="00353CD7" w:rsidP="00DF3816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 w:rsidRPr="00DF3816">
        <w:rPr>
          <w:rFonts w:ascii="Palatino Linotype" w:hAnsi="Palatino Linotype"/>
          <w:b/>
          <w:sz w:val="28"/>
          <w:szCs w:val="24"/>
        </w:rPr>
        <w:t>National Resources</w:t>
      </w:r>
    </w:p>
    <w:p w:rsidR="00426ABF" w:rsidRPr="00316DB9" w:rsidRDefault="0034209A" w:rsidP="00DF381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Cs w:val="24"/>
        </w:rPr>
      </w:pPr>
      <w:hyperlink r:id="rId13" w:history="1">
        <w:r w:rsidR="00426ABF" w:rsidRPr="00316DB9">
          <w:rPr>
            <w:rStyle w:val="Hyperlink"/>
            <w:rFonts w:ascii="Palatino Linotype" w:hAnsi="Palatino Linotype"/>
            <w:b/>
            <w:szCs w:val="24"/>
          </w:rPr>
          <w:t>www.stopbullying.gov</w:t>
        </w:r>
      </w:hyperlink>
    </w:p>
    <w:p w:rsidR="00426ABF" w:rsidRPr="00316DB9" w:rsidRDefault="00426ABF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Federal website that includes </w:t>
      </w:r>
      <w:r w:rsidR="00476881">
        <w:rPr>
          <w:rFonts w:ascii="Palatino Linotype" w:hAnsi="Palatino Linotype"/>
          <w:szCs w:val="24"/>
        </w:rPr>
        <w:t xml:space="preserve">comprehensive bullying </w:t>
      </w:r>
      <w:r w:rsidRPr="00316DB9">
        <w:rPr>
          <w:rFonts w:ascii="Palatino Linotype" w:hAnsi="Palatino Linotype"/>
          <w:szCs w:val="24"/>
        </w:rPr>
        <w:t xml:space="preserve">information such as descriptions, </w:t>
      </w:r>
      <w:r w:rsidR="00E32485" w:rsidRPr="00316DB9">
        <w:rPr>
          <w:rFonts w:ascii="Palatino Linotype" w:hAnsi="Palatino Linotype"/>
          <w:szCs w:val="24"/>
        </w:rPr>
        <w:t xml:space="preserve">risk factors, </w:t>
      </w:r>
      <w:r w:rsidRPr="00316DB9">
        <w:rPr>
          <w:rFonts w:ascii="Palatino Linotype" w:hAnsi="Palatino Linotype"/>
          <w:szCs w:val="24"/>
        </w:rPr>
        <w:t xml:space="preserve">prevention recommendations, and reporting </w:t>
      </w:r>
      <w:r w:rsidR="00E32485" w:rsidRPr="00316DB9">
        <w:rPr>
          <w:rFonts w:ascii="Palatino Linotype" w:hAnsi="Palatino Linotype"/>
          <w:szCs w:val="24"/>
        </w:rPr>
        <w:t xml:space="preserve">and response </w:t>
      </w:r>
      <w:r w:rsidRPr="00316DB9">
        <w:rPr>
          <w:rFonts w:ascii="Palatino Linotype" w:hAnsi="Palatino Linotype"/>
          <w:szCs w:val="24"/>
        </w:rPr>
        <w:t xml:space="preserve">guidelines.  </w:t>
      </w:r>
    </w:p>
    <w:p w:rsidR="00476881" w:rsidRPr="00316DB9" w:rsidRDefault="00476881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Lists f</w:t>
      </w:r>
      <w:r w:rsidRPr="00316DB9">
        <w:rPr>
          <w:rFonts w:ascii="Palatino Linotype" w:hAnsi="Palatino Linotype"/>
          <w:szCs w:val="24"/>
        </w:rPr>
        <w:t xml:space="preserve">ederal and state bullying policies and laws </w:t>
      </w:r>
      <w:r>
        <w:rPr>
          <w:rFonts w:ascii="Palatino Linotype" w:hAnsi="Palatino Linotype"/>
          <w:szCs w:val="24"/>
        </w:rPr>
        <w:t>for reference</w:t>
      </w:r>
    </w:p>
    <w:p w:rsidR="00476881" w:rsidRPr="00476881" w:rsidRDefault="00476881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Contains information and videos on how students can help, such as leading by example, telling a trusted adult, or helping the victim</w:t>
      </w:r>
    </w:p>
    <w:p w:rsidR="0033448E" w:rsidRDefault="00476881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Has a s</w:t>
      </w:r>
      <w:r w:rsidR="0033448E" w:rsidRPr="00316DB9">
        <w:rPr>
          <w:rFonts w:ascii="Palatino Linotype" w:hAnsi="Palatino Linotype"/>
          <w:szCs w:val="24"/>
        </w:rPr>
        <w:t xml:space="preserve">pecific kids’ section that provides </w:t>
      </w:r>
      <w:r>
        <w:rPr>
          <w:rFonts w:ascii="Palatino Linotype" w:hAnsi="Palatino Linotype"/>
          <w:szCs w:val="24"/>
        </w:rPr>
        <w:t>child-friendly information</w:t>
      </w:r>
      <w:r w:rsidR="0033448E" w:rsidRPr="00316DB9">
        <w:rPr>
          <w:rFonts w:ascii="Palatino Linotype" w:hAnsi="Palatino Linotype"/>
          <w:szCs w:val="24"/>
        </w:rPr>
        <w:t>, videos, and games</w:t>
      </w:r>
      <w:r>
        <w:rPr>
          <w:rFonts w:ascii="Palatino Linotype" w:hAnsi="Palatino Linotype"/>
          <w:szCs w:val="24"/>
        </w:rPr>
        <w:t xml:space="preserve"> about bullying </w:t>
      </w:r>
      <w:r w:rsidRPr="00316DB9">
        <w:rPr>
          <w:rFonts w:ascii="Palatino Linotype" w:hAnsi="Palatino Linotype"/>
          <w:szCs w:val="24"/>
        </w:rPr>
        <w:t>(</w:t>
      </w:r>
      <w:hyperlink r:id="rId14" w:history="1">
        <w:r w:rsidRPr="00316DB9">
          <w:rPr>
            <w:rStyle w:val="Hyperlink"/>
            <w:rFonts w:ascii="Palatino Linotype" w:hAnsi="Palatino Linotype"/>
            <w:szCs w:val="24"/>
          </w:rPr>
          <w:t>http://www.stopbullying.gov/kids/index.html</w:t>
        </w:r>
      </w:hyperlink>
      <w:r w:rsidRPr="00316DB9">
        <w:rPr>
          <w:rFonts w:ascii="Palatino Linotype" w:hAnsi="Palatino Linotype"/>
          <w:szCs w:val="24"/>
        </w:rPr>
        <w:t>)</w:t>
      </w:r>
    </w:p>
    <w:p w:rsidR="00476881" w:rsidRPr="00476881" w:rsidRDefault="00476881" w:rsidP="00DF381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Eyes on Bullying</w:t>
      </w:r>
    </w:p>
    <w:p w:rsidR="00476881" w:rsidRDefault="0034209A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hyperlink r:id="rId15" w:history="1">
        <w:r w:rsidR="00476881" w:rsidRPr="00EF42D7">
          <w:rPr>
            <w:rStyle w:val="Hyperlink"/>
            <w:rFonts w:ascii="Palatino Linotype" w:hAnsi="Palatino Linotype"/>
            <w:szCs w:val="24"/>
          </w:rPr>
          <w:t>http://www.eyesonbullying.org</w:t>
        </w:r>
      </w:hyperlink>
    </w:p>
    <w:p w:rsidR="00476881" w:rsidRPr="00316DB9" w:rsidRDefault="00476881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Includes s</w:t>
      </w:r>
      <w:r w:rsidRPr="00316DB9">
        <w:rPr>
          <w:rFonts w:ascii="Palatino Linotype" w:hAnsi="Palatino Linotype"/>
          <w:szCs w:val="24"/>
        </w:rPr>
        <w:t>everal activities and materials</w:t>
      </w:r>
      <w:r>
        <w:rPr>
          <w:rFonts w:ascii="Palatino Linotype" w:hAnsi="Palatino Linotype"/>
          <w:szCs w:val="24"/>
        </w:rPr>
        <w:t xml:space="preserve"> to use with students</w:t>
      </w:r>
      <w:r w:rsidRPr="00316DB9">
        <w:rPr>
          <w:rFonts w:ascii="Palatino Linotype" w:hAnsi="Palatino Linotype"/>
          <w:szCs w:val="24"/>
        </w:rPr>
        <w:t xml:space="preserve">, including a “What is Bullying?” chart, bullying beliefs questionnaire, stories for discussion, and examples of possible </w:t>
      </w:r>
      <w:r>
        <w:rPr>
          <w:rFonts w:ascii="Palatino Linotype" w:hAnsi="Palatino Linotype"/>
          <w:szCs w:val="24"/>
        </w:rPr>
        <w:t>victim responses</w:t>
      </w:r>
    </w:p>
    <w:p w:rsidR="00476881" w:rsidRPr="00316DB9" w:rsidRDefault="00476881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“What Can You Do?” toolkit</w:t>
      </w:r>
      <w:r w:rsidR="00DF3816">
        <w:rPr>
          <w:rFonts w:ascii="Palatino Linotype" w:hAnsi="Palatino Linotype"/>
          <w:szCs w:val="24"/>
        </w:rPr>
        <w:t xml:space="preserve"> specifically targeted at teachers and parents that includes strategies, activities, and resources</w:t>
      </w:r>
      <w:r>
        <w:rPr>
          <w:rFonts w:ascii="Palatino Linotype" w:hAnsi="Palatino Linotype"/>
          <w:szCs w:val="24"/>
        </w:rPr>
        <w:t xml:space="preserve"> </w:t>
      </w:r>
      <w:r w:rsidR="00DF3816">
        <w:rPr>
          <w:rFonts w:ascii="Palatino Linotype" w:hAnsi="Palatino Linotype"/>
          <w:szCs w:val="24"/>
        </w:rPr>
        <w:t>(</w:t>
      </w:r>
      <w:hyperlink r:id="rId16" w:history="1">
        <w:r w:rsidR="00DF3816" w:rsidRPr="00EF42D7">
          <w:rPr>
            <w:rStyle w:val="Hyperlink"/>
            <w:rFonts w:ascii="Palatino Linotype" w:hAnsi="Palatino Linotype"/>
            <w:szCs w:val="24"/>
          </w:rPr>
          <w:t>http://www.eyesonbullying.org/pdfs/toolkit.pdf</w:t>
        </w:r>
      </w:hyperlink>
      <w:r w:rsidR="00DF3816">
        <w:rPr>
          <w:rFonts w:ascii="Palatino Linotype" w:hAnsi="Palatino Linotype"/>
          <w:szCs w:val="24"/>
        </w:rPr>
        <w:t xml:space="preserve">) </w:t>
      </w:r>
    </w:p>
    <w:p w:rsidR="00063A0F" w:rsidRDefault="00063A0F" w:rsidP="00DF381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Cs w:val="24"/>
        </w:rPr>
        <w:sectPr w:rsidR="00063A0F" w:rsidSect="00063A0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923E3" w:rsidRPr="00316DB9" w:rsidRDefault="00D923E3" w:rsidP="00DF381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lastRenderedPageBreak/>
        <w:t>Collaborative for Academic, Social, and Emotional Learning (CASEL)</w:t>
      </w:r>
    </w:p>
    <w:p w:rsidR="00D923E3" w:rsidRPr="00316DB9" w:rsidRDefault="0034209A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hyperlink r:id="rId17" w:history="1">
        <w:r w:rsidR="00476881" w:rsidRPr="00EF42D7">
          <w:rPr>
            <w:rStyle w:val="Hyperlink"/>
            <w:rFonts w:ascii="Palatino Linotype" w:hAnsi="Palatino Linotype"/>
            <w:szCs w:val="24"/>
          </w:rPr>
          <w:t>http://casel.org/</w:t>
        </w:r>
      </w:hyperlink>
    </w:p>
    <w:p w:rsidR="00D923E3" w:rsidRDefault="00106EEF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Increasing</w:t>
      </w:r>
      <w:r w:rsidR="00D923E3" w:rsidRPr="00316DB9">
        <w:rPr>
          <w:rFonts w:ascii="Palatino Linotype" w:hAnsi="Palatino Linotype"/>
          <w:szCs w:val="24"/>
        </w:rPr>
        <w:t xml:space="preserve"> students’ social and emotional skills </w:t>
      </w:r>
      <w:r w:rsidRPr="00316DB9">
        <w:rPr>
          <w:rFonts w:ascii="Palatino Linotype" w:hAnsi="Palatino Linotype"/>
          <w:szCs w:val="24"/>
        </w:rPr>
        <w:t>can be an effective way to decrease</w:t>
      </w:r>
      <w:r w:rsidR="00D923E3" w:rsidRPr="00316DB9">
        <w:rPr>
          <w:rFonts w:ascii="Palatino Linotype" w:hAnsi="Palatino Linotype"/>
          <w:szCs w:val="24"/>
        </w:rPr>
        <w:t xml:space="preserve"> bullying incidents</w:t>
      </w:r>
      <w:r w:rsidRPr="00316DB9">
        <w:rPr>
          <w:rFonts w:ascii="Palatino Linotype" w:hAnsi="Palatino Linotype"/>
          <w:szCs w:val="24"/>
        </w:rPr>
        <w:t xml:space="preserve"> </w:t>
      </w:r>
    </w:p>
    <w:p w:rsidR="00DF3816" w:rsidRPr="00316DB9" w:rsidRDefault="00DF3816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Website provides information on effective programs, related research, and activities </w:t>
      </w:r>
    </w:p>
    <w:p w:rsidR="00DF3816" w:rsidRPr="00316DB9" w:rsidRDefault="00DF3816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Contains specific information about how social and emotional learning relates to bullying prevention (</w:t>
      </w:r>
      <w:hyperlink r:id="rId18" w:history="1">
        <w:r w:rsidRPr="00316DB9">
          <w:rPr>
            <w:rStyle w:val="Hyperlink"/>
            <w:rFonts w:ascii="Palatino Linotype" w:hAnsi="Palatino Linotype"/>
            <w:szCs w:val="24"/>
          </w:rPr>
          <w:t>http://casel.org/wp-content/uploads/SEL-and-Bullying-Prevention-2009.pdf</w:t>
        </w:r>
      </w:hyperlink>
      <w:r>
        <w:rPr>
          <w:rFonts w:ascii="Palatino Linotype" w:hAnsi="Palatino Linotype"/>
          <w:szCs w:val="24"/>
        </w:rPr>
        <w:t>)</w:t>
      </w:r>
    </w:p>
    <w:p w:rsidR="00063A0F" w:rsidRDefault="00063A0F" w:rsidP="00DF3816">
      <w:pPr>
        <w:spacing w:after="0"/>
        <w:jc w:val="center"/>
        <w:rPr>
          <w:rFonts w:ascii="Palatino Linotype" w:hAnsi="Palatino Linotype"/>
          <w:b/>
          <w:sz w:val="28"/>
          <w:szCs w:val="24"/>
        </w:rPr>
        <w:sectPr w:rsidR="00063A0F" w:rsidSect="00063A0F">
          <w:footerReference w:type="default" r:id="rId19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087029" w:rsidRPr="00DF3816" w:rsidRDefault="00087029" w:rsidP="00DF3816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 w:rsidRPr="00DF3816">
        <w:rPr>
          <w:rFonts w:ascii="Palatino Linotype" w:hAnsi="Palatino Linotype"/>
          <w:b/>
          <w:sz w:val="28"/>
          <w:szCs w:val="24"/>
        </w:rPr>
        <w:lastRenderedPageBreak/>
        <w:t>Videos</w:t>
      </w:r>
      <w:r w:rsidR="00C26A65" w:rsidRPr="00DF3816">
        <w:rPr>
          <w:rFonts w:ascii="Palatino Linotype" w:hAnsi="Palatino Linotype"/>
          <w:b/>
          <w:sz w:val="28"/>
          <w:szCs w:val="24"/>
        </w:rPr>
        <w:t xml:space="preserve"> </w:t>
      </w:r>
    </w:p>
    <w:p w:rsidR="002F0E7A" w:rsidRPr="00316DB9" w:rsidRDefault="002F0E7A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Students’ perceptions and definitions of bullying</w:t>
      </w:r>
    </w:p>
    <w:p w:rsidR="00087029" w:rsidRPr="00316DB9" w:rsidRDefault="00CC0464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“Kids on Bullying”</w:t>
      </w:r>
    </w:p>
    <w:p w:rsidR="00CC0464" w:rsidRPr="00316DB9" w:rsidRDefault="00CC0464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Provides elementary-friendly definitions of bullying</w:t>
      </w:r>
    </w:p>
    <w:p w:rsidR="00087029" w:rsidRPr="00316DB9" w:rsidRDefault="0034209A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hyperlink r:id="rId20" w:history="1">
        <w:r w:rsidR="00CC0464" w:rsidRPr="00316DB9">
          <w:rPr>
            <w:rStyle w:val="Hyperlink"/>
            <w:rFonts w:ascii="Palatino Linotype" w:hAnsi="Palatino Linotype"/>
            <w:szCs w:val="24"/>
          </w:rPr>
          <w:t>http://www.aboutkidshealth.ca/En/JustForKids/Life/Videos/Pages/video-Kids-on-Bullying.aspx</w:t>
        </w:r>
      </w:hyperlink>
    </w:p>
    <w:p w:rsidR="00CC0464" w:rsidRPr="00316DB9" w:rsidRDefault="00CC0464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“What is Bullying?”</w:t>
      </w:r>
    </w:p>
    <w:p w:rsidR="00CC0464" w:rsidRPr="00316DB9" w:rsidRDefault="00CC0464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Students provide definitions of what they see as bullying</w:t>
      </w:r>
    </w:p>
    <w:p w:rsidR="003B5675" w:rsidRPr="003B5675" w:rsidRDefault="003B5675" w:rsidP="003B5675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Aimed at</w:t>
      </w:r>
      <w:r w:rsidRPr="00316DB9">
        <w:rPr>
          <w:rFonts w:ascii="Palatino Linotype" w:hAnsi="Palatino Linotype"/>
          <w:szCs w:val="24"/>
        </w:rPr>
        <w:t xml:space="preserve"> middle and high school students</w:t>
      </w:r>
    </w:p>
    <w:p w:rsidR="00CC0464" w:rsidRPr="00316DB9" w:rsidRDefault="0034209A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hyperlink r:id="rId21" w:history="1">
        <w:r w:rsidR="00CC0464" w:rsidRPr="00316DB9">
          <w:rPr>
            <w:rStyle w:val="Hyperlink"/>
            <w:rFonts w:ascii="Palatino Linotype" w:hAnsi="Palatino Linotype"/>
            <w:szCs w:val="24"/>
          </w:rPr>
          <w:t>http://www.dcet.k12.de.us/eldedocs/bullygang/What_is_Bullying.mov</w:t>
        </w:r>
      </w:hyperlink>
    </w:p>
    <w:p w:rsidR="00F51CE1" w:rsidRPr="00316DB9" w:rsidRDefault="003B5675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 </w:t>
      </w:r>
      <w:r w:rsidR="00F51CE1" w:rsidRPr="00316DB9">
        <w:rPr>
          <w:rFonts w:ascii="Palatino Linotype" w:hAnsi="Palatino Linotype"/>
          <w:szCs w:val="24"/>
        </w:rPr>
        <w:t>“Bullying or Not?”</w:t>
      </w:r>
    </w:p>
    <w:p w:rsidR="00F51CE1" w:rsidRPr="00316DB9" w:rsidRDefault="00F51CE1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Video </w:t>
      </w:r>
      <w:r w:rsidR="003B5675">
        <w:rPr>
          <w:rFonts w:ascii="Palatino Linotype" w:hAnsi="Palatino Linotype"/>
          <w:szCs w:val="24"/>
        </w:rPr>
        <w:t xml:space="preserve">that discusses what constitutes bullying and </w:t>
      </w:r>
      <w:r w:rsidRPr="00316DB9">
        <w:rPr>
          <w:rFonts w:ascii="Palatino Linotype" w:hAnsi="Palatino Linotype"/>
          <w:szCs w:val="24"/>
        </w:rPr>
        <w:t>differ</w:t>
      </w:r>
      <w:r w:rsidR="003B5675">
        <w:rPr>
          <w:rFonts w:ascii="Palatino Linotype" w:hAnsi="Palatino Linotype"/>
          <w:szCs w:val="24"/>
        </w:rPr>
        <w:t>entiates it</w:t>
      </w:r>
      <w:r w:rsidRPr="00316DB9">
        <w:rPr>
          <w:rFonts w:ascii="Palatino Linotype" w:hAnsi="Palatino Linotype"/>
          <w:szCs w:val="24"/>
        </w:rPr>
        <w:t xml:space="preserve"> </w:t>
      </w:r>
      <w:r w:rsidR="003B5675">
        <w:rPr>
          <w:rFonts w:ascii="Palatino Linotype" w:hAnsi="Palatino Linotype"/>
          <w:szCs w:val="24"/>
        </w:rPr>
        <w:t>from playful teasing or</w:t>
      </w:r>
      <w:r w:rsidRPr="00316DB9">
        <w:rPr>
          <w:rFonts w:ascii="Palatino Linotype" w:hAnsi="Palatino Linotype"/>
          <w:szCs w:val="24"/>
        </w:rPr>
        <w:t xml:space="preserve"> arguments</w:t>
      </w:r>
    </w:p>
    <w:p w:rsidR="00F51CE1" w:rsidRPr="00316DB9" w:rsidRDefault="0034209A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hyperlink r:id="rId22" w:history="1">
        <w:r w:rsidR="00F51CE1" w:rsidRPr="00316DB9">
          <w:rPr>
            <w:rStyle w:val="Hyperlink"/>
            <w:rFonts w:ascii="Palatino Linotype" w:hAnsi="Palatino Linotype"/>
            <w:szCs w:val="24"/>
          </w:rPr>
          <w:t>http://www.schooltube.com/organization/208760/</w:t>
        </w:r>
      </w:hyperlink>
    </w:p>
    <w:p w:rsidR="0033448E" w:rsidRPr="00316DB9" w:rsidRDefault="0034209A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Cs w:val="24"/>
        </w:rPr>
      </w:pPr>
      <w:hyperlink r:id="rId23" w:history="1">
        <w:r w:rsidR="00DF3816" w:rsidRPr="00316DB9">
          <w:rPr>
            <w:rStyle w:val="Hyperlink"/>
            <w:rFonts w:ascii="Palatino Linotype" w:hAnsi="Palatino Linotype"/>
            <w:szCs w:val="24"/>
          </w:rPr>
          <w:t>stopbullying.gov</w:t>
        </w:r>
      </w:hyperlink>
      <w:r w:rsidR="00DF3816">
        <w:rPr>
          <w:rFonts w:ascii="Palatino Linotype" w:hAnsi="Palatino Linotype"/>
          <w:szCs w:val="24"/>
        </w:rPr>
        <w:t xml:space="preserve"> </w:t>
      </w:r>
      <w:proofErr w:type="spellStart"/>
      <w:r w:rsidR="00E32485" w:rsidRPr="00316DB9">
        <w:rPr>
          <w:rFonts w:ascii="Palatino Linotype" w:hAnsi="Palatino Linotype"/>
          <w:szCs w:val="24"/>
        </w:rPr>
        <w:t>Webisodes</w:t>
      </w:r>
      <w:proofErr w:type="spellEnd"/>
      <w:r w:rsidR="00E32485" w:rsidRPr="00316DB9">
        <w:rPr>
          <w:rFonts w:ascii="Palatino Linotype" w:hAnsi="Palatino Linotype"/>
          <w:szCs w:val="24"/>
        </w:rPr>
        <w:t xml:space="preserve"> </w:t>
      </w:r>
    </w:p>
    <w:p w:rsidR="0033448E" w:rsidRDefault="00E32485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Animated videos </w:t>
      </w:r>
      <w:r w:rsidR="00DF3816">
        <w:rPr>
          <w:rFonts w:ascii="Palatino Linotype" w:hAnsi="Palatino Linotype"/>
          <w:szCs w:val="24"/>
        </w:rPr>
        <w:t>that show characters encountering bullies in their school</w:t>
      </w:r>
    </w:p>
    <w:p w:rsidR="00DF3816" w:rsidRPr="00316DB9" w:rsidRDefault="00DF3816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Aimed at</w:t>
      </w:r>
      <w:r w:rsidRPr="00316DB9">
        <w:rPr>
          <w:rFonts w:ascii="Palatino Linotype" w:hAnsi="Palatino Linotype"/>
          <w:szCs w:val="24"/>
        </w:rPr>
        <w:t xml:space="preserve"> elementary students</w:t>
      </w:r>
    </w:p>
    <w:p w:rsidR="00E32485" w:rsidRPr="00316DB9" w:rsidRDefault="00DF3816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Videos contain</w:t>
      </w:r>
      <w:r w:rsidR="00E32485" w:rsidRPr="00316DB9">
        <w:rPr>
          <w:rFonts w:ascii="Palatino Linotype" w:hAnsi="Palatino Linotype"/>
          <w:szCs w:val="24"/>
        </w:rPr>
        <w:t xml:space="preserve"> questions </w:t>
      </w:r>
      <w:r>
        <w:rPr>
          <w:rFonts w:ascii="Palatino Linotype" w:hAnsi="Palatino Linotype"/>
          <w:szCs w:val="24"/>
        </w:rPr>
        <w:t>that assess</w:t>
      </w:r>
      <w:r w:rsidR="00E32485" w:rsidRPr="00316DB9">
        <w:rPr>
          <w:rFonts w:ascii="Palatino Linotype" w:hAnsi="Palatino Linotype"/>
          <w:szCs w:val="24"/>
        </w:rPr>
        <w:t xml:space="preserve"> </w:t>
      </w:r>
      <w:r w:rsidR="0095574A" w:rsidRPr="00316DB9">
        <w:rPr>
          <w:rFonts w:ascii="Palatino Linotype" w:hAnsi="Palatino Linotype"/>
          <w:szCs w:val="24"/>
        </w:rPr>
        <w:t>children’s</w:t>
      </w:r>
      <w:r>
        <w:rPr>
          <w:rFonts w:ascii="Palatino Linotype" w:hAnsi="Palatino Linotype"/>
          <w:szCs w:val="24"/>
        </w:rPr>
        <w:t xml:space="preserve"> knowledge of bullying</w:t>
      </w:r>
      <w:r w:rsidR="008B121B" w:rsidRPr="00316DB9">
        <w:rPr>
          <w:rFonts w:ascii="Palatino Linotype" w:hAnsi="Palatino Linotype"/>
          <w:szCs w:val="24"/>
        </w:rPr>
        <w:t xml:space="preserve"> and how the characters should respond</w:t>
      </w:r>
      <w:r>
        <w:rPr>
          <w:rFonts w:ascii="Palatino Linotype" w:hAnsi="Palatino Linotype"/>
          <w:szCs w:val="24"/>
        </w:rPr>
        <w:t xml:space="preserve"> appropriately </w:t>
      </w:r>
    </w:p>
    <w:p w:rsidR="00514499" w:rsidRPr="00316DB9" w:rsidRDefault="00514499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Prevention and response</w:t>
      </w:r>
    </w:p>
    <w:p w:rsidR="00514499" w:rsidRPr="00316DB9" w:rsidRDefault="003B5675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Information for educators that addresses </w:t>
      </w:r>
      <w:r w:rsidR="00514499" w:rsidRPr="00316DB9">
        <w:rPr>
          <w:rFonts w:ascii="Palatino Linotype" w:hAnsi="Palatino Linotype"/>
          <w:szCs w:val="24"/>
        </w:rPr>
        <w:t xml:space="preserve"> ineffective bullying policies and interventions</w:t>
      </w:r>
    </w:p>
    <w:p w:rsidR="00C26A65" w:rsidRPr="006F0329" w:rsidRDefault="0034209A" w:rsidP="00DF3816">
      <w:pPr>
        <w:pStyle w:val="ListParagraph"/>
        <w:numPr>
          <w:ilvl w:val="1"/>
          <w:numId w:val="1"/>
        </w:numPr>
        <w:spacing w:after="0"/>
        <w:rPr>
          <w:rStyle w:val="Hyperlink"/>
          <w:rFonts w:ascii="Palatino Linotype" w:hAnsi="Palatino Linotype"/>
          <w:color w:val="auto"/>
          <w:szCs w:val="24"/>
          <w:u w:val="none"/>
        </w:rPr>
      </w:pPr>
      <w:hyperlink r:id="rId24" w:history="1">
        <w:r w:rsidR="00514499" w:rsidRPr="00316DB9">
          <w:rPr>
            <w:rStyle w:val="Hyperlink"/>
            <w:rFonts w:ascii="Palatino Linotype" w:hAnsi="Palatino Linotype"/>
            <w:szCs w:val="24"/>
          </w:rPr>
          <w:t>http://www.stopbullying.gov/videos/2012/08/misdirections.html</w:t>
        </w:r>
      </w:hyperlink>
    </w:p>
    <w:p w:rsidR="006F0329" w:rsidRDefault="006F0329" w:rsidP="006F0329">
      <w:pPr>
        <w:spacing w:after="0"/>
        <w:rPr>
          <w:rFonts w:ascii="Palatino Linotype" w:hAnsi="Palatino Linotype"/>
          <w:szCs w:val="24"/>
        </w:rPr>
      </w:pPr>
    </w:p>
    <w:p w:rsidR="006F0329" w:rsidRPr="00DF3816" w:rsidRDefault="006F0329" w:rsidP="006F0329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>
        <w:rPr>
          <w:rFonts w:ascii="Palatino Linotype" w:hAnsi="Palatino Linotype"/>
          <w:b/>
          <w:sz w:val="28"/>
          <w:szCs w:val="24"/>
        </w:rPr>
        <w:t>Books</w:t>
      </w:r>
    </w:p>
    <w:p w:rsidR="006F0329" w:rsidRDefault="006F0329" w:rsidP="006F0329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Top books for elementary students on bullying, as rated by both teachers and students</w:t>
      </w:r>
      <w:r>
        <w:rPr>
          <w:rFonts w:ascii="Palatino Linotype" w:hAnsi="Palatino Linotype"/>
          <w:szCs w:val="24"/>
          <w:vertAlign w:val="superscript"/>
        </w:rPr>
        <w:t>1</w:t>
      </w:r>
      <w:r>
        <w:rPr>
          <w:rFonts w:ascii="Palatino Linotype" w:hAnsi="Palatino Linotype"/>
          <w:szCs w:val="24"/>
        </w:rPr>
        <w:t xml:space="preserve"> 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r w:rsidRPr="006F0329">
        <w:rPr>
          <w:rFonts w:ascii="Palatino Linotype" w:hAnsi="Palatino Linotype" w:cs="Times New Roman"/>
        </w:rPr>
        <w:t xml:space="preserve">Cohen-Posey, K. (1995). </w:t>
      </w:r>
      <w:r w:rsidRPr="006F0329">
        <w:rPr>
          <w:rFonts w:ascii="Palatino Linotype" w:hAnsi="Palatino Linotype" w:cs="Times New Roman"/>
          <w:i/>
        </w:rPr>
        <w:t>How to Handle Bullies, Teasers and Other Meanies: A Book That Takes the Nuisance Out of Name Calling and Other Nonsense</w:t>
      </w:r>
      <w:r w:rsidRPr="006F0329">
        <w:rPr>
          <w:rFonts w:ascii="Palatino Linotype" w:hAnsi="Palatino Linotype" w:cs="Times New Roman"/>
        </w:rPr>
        <w:t>. Highland City, FL: Rainbow Books.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proofErr w:type="spellStart"/>
      <w:r w:rsidRPr="006F0329">
        <w:rPr>
          <w:rFonts w:ascii="Palatino Linotype" w:hAnsi="Palatino Linotype" w:cs="Times New Roman"/>
        </w:rPr>
        <w:t>Romain</w:t>
      </w:r>
      <w:proofErr w:type="spellEnd"/>
      <w:r w:rsidRPr="006F0329">
        <w:rPr>
          <w:rFonts w:ascii="Palatino Linotype" w:hAnsi="Palatino Linotype" w:cs="Times New Roman"/>
        </w:rPr>
        <w:t xml:space="preserve">, T. (1997). </w:t>
      </w:r>
      <w:r w:rsidRPr="006F0329">
        <w:rPr>
          <w:rFonts w:ascii="Palatino Linotype" w:hAnsi="Palatino Linotype" w:cs="Times New Roman"/>
          <w:i/>
        </w:rPr>
        <w:t>Bullies Are a Pain in the Brain</w:t>
      </w:r>
      <w:r w:rsidRPr="006F0329">
        <w:rPr>
          <w:rFonts w:ascii="Palatino Linotype" w:hAnsi="Palatino Linotype" w:cs="Times New Roman"/>
        </w:rPr>
        <w:t>. Minneapolis, MN: Free Spirit.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proofErr w:type="spellStart"/>
      <w:r w:rsidRPr="006F0329">
        <w:rPr>
          <w:rFonts w:ascii="Palatino Linotype" w:hAnsi="Palatino Linotype" w:cs="Times New Roman"/>
        </w:rPr>
        <w:t>DePino</w:t>
      </w:r>
      <w:proofErr w:type="spellEnd"/>
      <w:r w:rsidRPr="006F0329">
        <w:rPr>
          <w:rFonts w:ascii="Palatino Linotype" w:hAnsi="Palatino Linotype" w:cs="Times New Roman"/>
        </w:rPr>
        <w:t xml:space="preserve">, C. (2004). </w:t>
      </w:r>
      <w:r w:rsidRPr="006F0329">
        <w:rPr>
          <w:rFonts w:ascii="Palatino Linotype" w:hAnsi="Palatino Linotype" w:cs="Times New Roman"/>
          <w:i/>
        </w:rPr>
        <w:t>Blue Cheese Breath and Stinky Feet: How to Deal with Bullies</w:t>
      </w:r>
      <w:r w:rsidRPr="006F0329">
        <w:rPr>
          <w:rFonts w:ascii="Palatino Linotype" w:hAnsi="Palatino Linotype" w:cs="Times New Roman"/>
        </w:rPr>
        <w:t xml:space="preserve">. Washington, DC: </w:t>
      </w:r>
      <w:proofErr w:type="spellStart"/>
      <w:r w:rsidRPr="006F0329">
        <w:rPr>
          <w:rFonts w:ascii="Palatino Linotype" w:hAnsi="Palatino Linotype" w:cs="Times New Roman"/>
        </w:rPr>
        <w:t>Magination</w:t>
      </w:r>
      <w:proofErr w:type="spellEnd"/>
      <w:r w:rsidRPr="006F0329">
        <w:rPr>
          <w:rFonts w:ascii="Palatino Linotype" w:hAnsi="Palatino Linotype" w:cs="Times New Roman"/>
        </w:rPr>
        <w:t xml:space="preserve"> Press.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r w:rsidRPr="006F0329">
        <w:rPr>
          <w:rFonts w:ascii="Palatino Linotype" w:hAnsi="Palatino Linotype" w:cs="Times New Roman"/>
        </w:rPr>
        <w:t xml:space="preserve">Moss, P. (2004). </w:t>
      </w:r>
      <w:r w:rsidRPr="006F0329">
        <w:rPr>
          <w:rFonts w:ascii="Palatino Linotype" w:hAnsi="Palatino Linotype" w:cs="Times New Roman"/>
          <w:i/>
        </w:rPr>
        <w:t>Say Something</w:t>
      </w:r>
      <w:r w:rsidRPr="006F0329">
        <w:rPr>
          <w:rFonts w:ascii="Palatino Linotype" w:hAnsi="Palatino Linotype" w:cs="Times New Roman"/>
        </w:rPr>
        <w:t xml:space="preserve">. Gardiner, ME: </w:t>
      </w:r>
      <w:proofErr w:type="spellStart"/>
      <w:r w:rsidRPr="006F0329">
        <w:rPr>
          <w:rFonts w:ascii="Palatino Linotype" w:hAnsi="Palatino Linotype" w:cs="Times New Roman"/>
        </w:rPr>
        <w:t>Tilbury</w:t>
      </w:r>
      <w:proofErr w:type="spellEnd"/>
      <w:r w:rsidRPr="006F0329">
        <w:rPr>
          <w:rFonts w:ascii="Palatino Linotype" w:hAnsi="Palatino Linotype" w:cs="Times New Roman"/>
        </w:rPr>
        <w:t xml:space="preserve"> House. 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r w:rsidRPr="006F0329">
        <w:rPr>
          <w:rFonts w:ascii="Palatino Linotype" w:hAnsi="Palatino Linotype" w:cs="Times New Roman"/>
        </w:rPr>
        <w:t xml:space="preserve">Ludwig, T. (2005). </w:t>
      </w:r>
      <w:r w:rsidRPr="006F0329">
        <w:rPr>
          <w:rFonts w:ascii="Palatino Linotype" w:hAnsi="Palatino Linotype" w:cs="Times New Roman"/>
          <w:i/>
        </w:rPr>
        <w:t>My Secret Bully</w:t>
      </w:r>
      <w:r w:rsidRPr="006F0329">
        <w:rPr>
          <w:rFonts w:ascii="Palatino Linotype" w:hAnsi="Palatino Linotype" w:cs="Times New Roman"/>
        </w:rPr>
        <w:t xml:space="preserve">. Berkeley, CA: Tricycle Press 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proofErr w:type="spellStart"/>
      <w:r w:rsidRPr="006F0329">
        <w:rPr>
          <w:rFonts w:ascii="Palatino Linotype" w:hAnsi="Palatino Linotype" w:cs="Times New Roman"/>
        </w:rPr>
        <w:t>Shabana</w:t>
      </w:r>
      <w:proofErr w:type="spellEnd"/>
      <w:r w:rsidRPr="006F0329">
        <w:rPr>
          <w:rFonts w:ascii="Palatino Linotype" w:hAnsi="Palatino Linotype" w:cs="Times New Roman"/>
        </w:rPr>
        <w:t xml:space="preserve">, M. (2007). </w:t>
      </w:r>
      <w:r w:rsidRPr="006F0329">
        <w:rPr>
          <w:rFonts w:ascii="Palatino Linotype" w:hAnsi="Palatino Linotype" w:cs="Times New Roman"/>
          <w:i/>
        </w:rPr>
        <w:t>Umar and the Bully</w:t>
      </w:r>
      <w:r w:rsidRPr="006F0329">
        <w:rPr>
          <w:rFonts w:ascii="Palatino Linotype" w:hAnsi="Palatino Linotype" w:cs="Times New Roman"/>
        </w:rPr>
        <w:t>. Leicestershire, UK: Islamic Foundation.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r w:rsidRPr="006F0329">
        <w:rPr>
          <w:rFonts w:ascii="Palatino Linotype" w:hAnsi="Palatino Linotype" w:cs="Times New Roman"/>
        </w:rPr>
        <w:t xml:space="preserve">Cole, J. (1989). </w:t>
      </w:r>
      <w:r w:rsidRPr="006F0329">
        <w:rPr>
          <w:rFonts w:ascii="Palatino Linotype" w:hAnsi="Palatino Linotype" w:cs="Times New Roman"/>
          <w:i/>
        </w:rPr>
        <w:t>Bully Trouble</w:t>
      </w:r>
      <w:r w:rsidRPr="006F0329">
        <w:rPr>
          <w:rFonts w:ascii="Palatino Linotype" w:hAnsi="Palatino Linotype" w:cs="Times New Roman"/>
        </w:rPr>
        <w:t xml:space="preserve"> New York: Random House. </w:t>
      </w:r>
    </w:p>
    <w:p w:rsidR="006362D5" w:rsidRPr="007F394A" w:rsidRDefault="006F0329" w:rsidP="007F394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</w:pPr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 xml:space="preserve">Cosby, B., </w:t>
      </w:r>
      <w:proofErr w:type="spellStart"/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>Honeywood</w:t>
      </w:r>
      <w:proofErr w:type="spellEnd"/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 xml:space="preserve">, V.P., &amp; Hon </w:t>
      </w:r>
      <w:proofErr w:type="spellStart"/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>Eywood</w:t>
      </w:r>
      <w:proofErr w:type="spellEnd"/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 xml:space="preserve">, V. (1997). </w:t>
      </w:r>
      <w:r w:rsidRPr="006F0329">
        <w:rPr>
          <w:rFonts w:ascii="Palatino Linotype" w:eastAsia="Times New Roman" w:hAnsi="Palatino Linotype" w:cs="Times New Roman"/>
          <w:bCs/>
          <w:i/>
          <w:color w:val="000000" w:themeColor="text1"/>
          <w:sz w:val="24"/>
          <w:szCs w:val="24"/>
        </w:rPr>
        <w:t>The Meanest Thing To Say: A Little Bill Book for Beginning Readers, Level 3.</w:t>
      </w:r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 xml:space="preserve">  New York: </w:t>
      </w:r>
      <w:r w:rsidRPr="006F0329">
        <w:rPr>
          <w:rFonts w:ascii="Palatino Linotype" w:hAnsi="Palatino Linotype" w:cs="Times New Roman"/>
          <w:sz w:val="24"/>
          <w:szCs w:val="24"/>
        </w:rPr>
        <w:t>Scholastic</w:t>
      </w:r>
      <w:r w:rsidR="006362D5">
        <w:rPr>
          <w:rFonts w:ascii="Palatino Linotype" w:hAnsi="Palatino Linotype"/>
        </w:rPr>
        <w:t>.</w:t>
      </w:r>
    </w:p>
    <w:p w:rsidR="006362D5" w:rsidRDefault="006362D5" w:rsidP="0042476C">
      <w:pPr>
        <w:spacing w:after="0"/>
        <w:rPr>
          <w:rFonts w:ascii="Palatino Linotype" w:hAnsi="Palatino Linotype"/>
          <w:b/>
          <w:sz w:val="28"/>
          <w:szCs w:val="24"/>
        </w:rPr>
        <w:sectPr w:rsidR="006362D5" w:rsidSect="00063A0F">
          <w:footerReference w:type="default" r:id="rId25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3B5675" w:rsidRPr="00DF3816" w:rsidRDefault="003B5675" w:rsidP="003B5675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 w:rsidRPr="00DF3816">
        <w:rPr>
          <w:rFonts w:ascii="Palatino Linotype" w:hAnsi="Palatino Linotype"/>
          <w:b/>
          <w:sz w:val="28"/>
          <w:szCs w:val="24"/>
        </w:rPr>
        <w:lastRenderedPageBreak/>
        <w:t>Articles</w:t>
      </w:r>
    </w:p>
    <w:p w:rsidR="003B5675" w:rsidRPr="00DF3816" w:rsidRDefault="003B5675" w:rsidP="003B5675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b/>
          <w:szCs w:val="24"/>
        </w:rPr>
      </w:pPr>
      <w:r w:rsidRPr="00DF3816">
        <w:rPr>
          <w:rFonts w:ascii="Palatino Linotype" w:hAnsi="Palatino Linotype"/>
          <w:b/>
          <w:i/>
          <w:szCs w:val="24"/>
        </w:rPr>
        <w:t>Bullying Prevention and Intervention: Information for Educators</w:t>
      </w:r>
    </w:p>
    <w:p w:rsidR="003B5675" w:rsidRDefault="003B5675" w:rsidP="003B5675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Discusses bullying characteristics, important components of prevention programs, and strategies for effective intervention</w:t>
      </w:r>
    </w:p>
    <w:p w:rsidR="003B5675" w:rsidRPr="00316DB9" w:rsidRDefault="0034209A" w:rsidP="003B5675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4"/>
        </w:rPr>
      </w:pPr>
      <w:hyperlink r:id="rId26" w:history="1">
        <w:r w:rsidR="003B5675" w:rsidRPr="00316DB9">
          <w:rPr>
            <w:rStyle w:val="Hyperlink"/>
            <w:rFonts w:ascii="Palatino Linotype" w:hAnsi="Palatino Linotype"/>
            <w:szCs w:val="24"/>
          </w:rPr>
          <w:t>http://www.nasponline.org/resources/bullying/Bullying_Info_Educators.pdf</w:t>
        </w:r>
      </w:hyperlink>
    </w:p>
    <w:p w:rsidR="003B5675" w:rsidRPr="00DF3816" w:rsidRDefault="003B5675" w:rsidP="003B5675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b/>
          <w:i/>
          <w:szCs w:val="24"/>
        </w:rPr>
      </w:pPr>
      <w:r w:rsidRPr="00DF3816">
        <w:rPr>
          <w:rFonts w:ascii="Palatino Linotype" w:hAnsi="Palatino Linotype"/>
          <w:b/>
          <w:i/>
          <w:szCs w:val="24"/>
        </w:rPr>
        <w:t>Preventing Classroom Bullying: What Teachers Can Do</w:t>
      </w:r>
    </w:p>
    <w:p w:rsidR="003B5675" w:rsidRDefault="003B5675" w:rsidP="003B5675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Helpful strategies and interventions to reduce and prevent bullying</w:t>
      </w:r>
    </w:p>
    <w:p w:rsidR="003B5675" w:rsidRPr="003B5675" w:rsidRDefault="0034209A" w:rsidP="003B5675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4"/>
        </w:rPr>
      </w:pPr>
      <w:hyperlink r:id="rId27" w:history="1">
        <w:r w:rsidR="003B5675" w:rsidRPr="00316DB9">
          <w:rPr>
            <w:rStyle w:val="Hyperlink"/>
            <w:rFonts w:ascii="Palatino Linotype" w:hAnsi="Palatino Linotype"/>
            <w:szCs w:val="24"/>
          </w:rPr>
          <w:t>http://www.jimwrightonline.com/pdfdocs/bully/bullyBooklet.pdf</w:t>
        </w:r>
      </w:hyperlink>
    </w:p>
    <w:p w:rsidR="003B5675" w:rsidRPr="00DF3816" w:rsidRDefault="003B5675" w:rsidP="003B5675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b/>
          <w:i/>
          <w:szCs w:val="24"/>
        </w:rPr>
      </w:pPr>
      <w:r w:rsidRPr="00DF3816">
        <w:rPr>
          <w:rFonts w:ascii="Palatino Linotype" w:hAnsi="Palatino Linotype"/>
          <w:b/>
          <w:i/>
          <w:szCs w:val="24"/>
        </w:rPr>
        <w:t>Dealing with Cyberbullies</w:t>
      </w:r>
    </w:p>
    <w:p w:rsidR="003B5675" w:rsidRDefault="003B5675" w:rsidP="003B5675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Information on cyberbullying and how individuals can protect themselves </w:t>
      </w:r>
    </w:p>
    <w:p w:rsidR="0042476C" w:rsidRPr="0042476C" w:rsidRDefault="0034209A" w:rsidP="0042476C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b/>
          <w:sz w:val="28"/>
          <w:szCs w:val="24"/>
        </w:rPr>
      </w:pPr>
      <w:hyperlink r:id="rId28" w:history="1">
        <w:r w:rsidR="0042476C" w:rsidRPr="00620FD2">
          <w:rPr>
            <w:rStyle w:val="Hyperlink"/>
            <w:rFonts w:ascii="Palatino Linotype" w:hAnsi="Palatino Linotype"/>
            <w:szCs w:val="24"/>
          </w:rPr>
          <w:t>http://www.doe.k12.de.us/infosuites/students_family/climate/files/eSecurity%20Cyberbulies%20Apr2008.pdf</w:t>
        </w:r>
      </w:hyperlink>
    </w:p>
    <w:p w:rsidR="0042476C" w:rsidRPr="0042476C" w:rsidRDefault="0042476C" w:rsidP="0042476C">
      <w:pPr>
        <w:pStyle w:val="ListParagraph"/>
        <w:spacing w:after="0"/>
        <w:ind w:left="1440"/>
        <w:rPr>
          <w:rFonts w:ascii="Palatino Linotype" w:hAnsi="Palatino Linotype"/>
          <w:b/>
          <w:sz w:val="28"/>
          <w:szCs w:val="24"/>
        </w:rPr>
      </w:pPr>
    </w:p>
    <w:p w:rsidR="0047269A" w:rsidRPr="0042476C" w:rsidRDefault="0047269A" w:rsidP="0042476C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 w:rsidRPr="0042476C">
        <w:rPr>
          <w:rFonts w:ascii="Palatino Linotype" w:hAnsi="Palatino Linotype"/>
          <w:b/>
          <w:sz w:val="28"/>
          <w:szCs w:val="24"/>
        </w:rPr>
        <w:t>Prevention Programs</w:t>
      </w:r>
    </w:p>
    <w:p w:rsidR="003B5675" w:rsidRPr="003B5675" w:rsidRDefault="003B5675" w:rsidP="003B5675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b/>
          <w:i/>
          <w:szCs w:val="24"/>
        </w:rPr>
      </w:pPr>
      <w:r w:rsidRPr="003B5675">
        <w:rPr>
          <w:rFonts w:ascii="Palatino Linotype" w:hAnsi="Palatino Linotype"/>
          <w:b/>
          <w:i/>
          <w:szCs w:val="24"/>
        </w:rPr>
        <w:t>Implementing Bullying Prevention Programs in Schools: A How-To Guide</w:t>
      </w:r>
    </w:p>
    <w:p w:rsidR="003B5675" w:rsidRDefault="003B5675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Includes</w:t>
      </w:r>
      <w:r>
        <w:rPr>
          <w:rFonts w:ascii="Palatino Linotype" w:hAnsi="Palatino Linotype"/>
          <w:szCs w:val="24"/>
        </w:rPr>
        <w:t xml:space="preserve"> information concerning essential program elements and discusses research-based programs</w:t>
      </w:r>
    </w:p>
    <w:p w:rsidR="00063E15" w:rsidRPr="00316DB9" w:rsidRDefault="0034209A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hyperlink r:id="rId29" w:history="1">
        <w:r w:rsidR="00063E15" w:rsidRPr="00316DB9">
          <w:rPr>
            <w:rStyle w:val="Hyperlink"/>
            <w:rFonts w:ascii="Palatino Linotype" w:hAnsi="Palatino Linotype"/>
            <w:szCs w:val="24"/>
          </w:rPr>
          <w:t>http://cyber.law.harvard.edu/sites/cyber.law.harvard.edu/files/ImplementingBullyingPrevention.pdf</w:t>
        </w:r>
      </w:hyperlink>
    </w:p>
    <w:p w:rsidR="00063E15" w:rsidRPr="003B5675" w:rsidRDefault="00063E15" w:rsidP="00DF3816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b/>
          <w:szCs w:val="24"/>
        </w:rPr>
      </w:pPr>
      <w:r w:rsidRPr="003B5675">
        <w:rPr>
          <w:rFonts w:ascii="Palatino Linotype" w:hAnsi="Palatino Linotype"/>
          <w:b/>
          <w:szCs w:val="24"/>
        </w:rPr>
        <w:t xml:space="preserve">Research-based </w:t>
      </w:r>
      <w:r w:rsidR="001C2211" w:rsidRPr="003B5675">
        <w:rPr>
          <w:rFonts w:ascii="Palatino Linotype" w:hAnsi="Palatino Linotype"/>
          <w:b/>
          <w:szCs w:val="24"/>
        </w:rPr>
        <w:t xml:space="preserve">bullying prevention </w:t>
      </w:r>
      <w:r w:rsidRPr="003B5675">
        <w:rPr>
          <w:rFonts w:ascii="Palatino Linotype" w:hAnsi="Palatino Linotype"/>
          <w:b/>
          <w:szCs w:val="24"/>
        </w:rPr>
        <w:t>programs</w:t>
      </w:r>
    </w:p>
    <w:p w:rsidR="00063E15" w:rsidRPr="00316DB9" w:rsidRDefault="00063E15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Steps to Respect: Bullying Prevention for Elementary School</w:t>
      </w:r>
    </w:p>
    <w:p w:rsidR="00063E15" w:rsidRPr="00316DB9" w:rsidRDefault="0034209A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hyperlink r:id="rId30" w:history="1">
        <w:r w:rsidR="00063E15" w:rsidRPr="00316DB9">
          <w:rPr>
            <w:rStyle w:val="Hyperlink"/>
            <w:rFonts w:ascii="Palatino Linotype" w:hAnsi="Palatino Linotype"/>
            <w:szCs w:val="24"/>
          </w:rPr>
          <w:t>http://www.cfchildren.org/steps-to-respect.aspx</w:t>
        </w:r>
      </w:hyperlink>
    </w:p>
    <w:p w:rsidR="00063E15" w:rsidRDefault="00D923E3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Research showed increase in positive bystander behaviors and decrease in physical bullying</w:t>
      </w:r>
      <w:r w:rsidR="00424296">
        <w:rPr>
          <w:rFonts w:ascii="Palatino Linotype" w:hAnsi="Palatino Linotype"/>
          <w:szCs w:val="24"/>
          <w:vertAlign w:val="superscript"/>
        </w:rPr>
        <w:t>2</w:t>
      </w:r>
      <w:r w:rsidRPr="00316DB9">
        <w:rPr>
          <w:rFonts w:ascii="Palatino Linotype" w:hAnsi="Palatino Linotype"/>
          <w:szCs w:val="24"/>
        </w:rPr>
        <w:t xml:space="preserve"> </w:t>
      </w:r>
    </w:p>
    <w:p w:rsidR="00424296" w:rsidRPr="00316DB9" w:rsidRDefault="00424296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Includes two literature units in which students are asked to read and respond to particular novels. Schools would need to purchase additional books.  </w:t>
      </w:r>
    </w:p>
    <w:p w:rsidR="00D923E3" w:rsidRPr="00316DB9" w:rsidRDefault="00D923E3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proofErr w:type="spellStart"/>
      <w:r w:rsidRPr="00316DB9">
        <w:rPr>
          <w:rFonts w:ascii="Palatino Linotype" w:hAnsi="Palatino Linotype"/>
          <w:szCs w:val="24"/>
        </w:rPr>
        <w:t>Olweus</w:t>
      </w:r>
      <w:proofErr w:type="spellEnd"/>
      <w:r w:rsidRPr="00316DB9">
        <w:rPr>
          <w:rFonts w:ascii="Palatino Linotype" w:hAnsi="Palatino Linotype"/>
          <w:szCs w:val="24"/>
        </w:rPr>
        <w:t xml:space="preserve"> Bullying Prevention Program</w:t>
      </w:r>
    </w:p>
    <w:p w:rsidR="00D923E3" w:rsidRPr="00316DB9" w:rsidRDefault="0034209A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hyperlink r:id="rId31" w:history="1">
        <w:r w:rsidR="00D923E3" w:rsidRPr="00316DB9">
          <w:rPr>
            <w:rStyle w:val="Hyperlink"/>
            <w:rFonts w:ascii="Palatino Linotype" w:hAnsi="Palatino Linotype"/>
            <w:szCs w:val="24"/>
          </w:rPr>
          <w:t>http://www.violencepreventionworks.org</w:t>
        </w:r>
      </w:hyperlink>
    </w:p>
    <w:p w:rsidR="00D923E3" w:rsidRDefault="00D923E3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Particular research support in European countries. </w:t>
      </w:r>
      <w:r w:rsidR="001C2211" w:rsidRPr="00316DB9">
        <w:rPr>
          <w:rFonts w:ascii="Palatino Linotype" w:hAnsi="Palatino Linotype"/>
          <w:szCs w:val="24"/>
        </w:rPr>
        <w:t>Research results less conclusive</w:t>
      </w:r>
      <w:r w:rsidRPr="00316DB9">
        <w:rPr>
          <w:rFonts w:ascii="Palatino Linotype" w:hAnsi="Palatino Linotype"/>
          <w:szCs w:val="24"/>
        </w:rPr>
        <w:t xml:space="preserve"> in the US</w:t>
      </w:r>
      <w:r w:rsidR="001C2211" w:rsidRPr="00316DB9">
        <w:rPr>
          <w:rFonts w:ascii="Palatino Linotype" w:hAnsi="Palatino Linotype"/>
          <w:szCs w:val="24"/>
        </w:rPr>
        <w:t>.</w:t>
      </w:r>
    </w:p>
    <w:p w:rsidR="00492DD7" w:rsidRDefault="00492DD7" w:rsidP="00492DD7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proofErr w:type="spellStart"/>
      <w:r>
        <w:rPr>
          <w:rFonts w:ascii="Palatino Linotype" w:hAnsi="Palatino Linotype"/>
          <w:szCs w:val="24"/>
        </w:rPr>
        <w:t>KiVa</w:t>
      </w:r>
      <w:proofErr w:type="spellEnd"/>
      <w:r>
        <w:rPr>
          <w:rFonts w:ascii="Palatino Linotype" w:hAnsi="Palatino Linotype"/>
          <w:szCs w:val="24"/>
        </w:rPr>
        <w:t xml:space="preserve"> Anti-Bullying Program</w:t>
      </w:r>
    </w:p>
    <w:p w:rsidR="00E03AD0" w:rsidRDefault="0034209A" w:rsidP="00E03AD0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hyperlink r:id="rId32" w:history="1">
        <w:r w:rsidR="00E03AD0" w:rsidRPr="004430C6">
          <w:rPr>
            <w:rStyle w:val="Hyperlink"/>
            <w:rFonts w:ascii="Palatino Linotype" w:hAnsi="Palatino Linotype"/>
            <w:szCs w:val="24"/>
          </w:rPr>
          <w:t>http://www.kivaprogram.net/</w:t>
        </w:r>
      </w:hyperlink>
    </w:p>
    <w:p w:rsidR="00E03AD0" w:rsidRDefault="005A7B34" w:rsidP="00E03AD0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Reductions in bullying and victimization in grades 1-6 </w:t>
      </w:r>
      <w:r>
        <w:rPr>
          <w:rFonts w:ascii="Palatino Linotype" w:hAnsi="Palatino Linotype"/>
          <w:szCs w:val="24"/>
          <w:vertAlign w:val="superscript"/>
        </w:rPr>
        <w:t>3</w:t>
      </w:r>
    </w:p>
    <w:p w:rsidR="005A7B34" w:rsidRPr="007F394A" w:rsidRDefault="005A7B34" w:rsidP="007F394A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Program has shown increases in school liking, academic motivation, and self-reported academic achievement </w:t>
      </w:r>
      <w:r>
        <w:rPr>
          <w:rFonts w:ascii="Palatino Linotype" w:hAnsi="Palatino Linotype"/>
          <w:szCs w:val="24"/>
          <w:vertAlign w:val="superscript"/>
        </w:rPr>
        <w:t>4</w:t>
      </w:r>
    </w:p>
    <w:p w:rsidR="0042476C" w:rsidRDefault="0042476C">
      <w:pPr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br w:type="page"/>
      </w:r>
    </w:p>
    <w:p w:rsidR="00D923E3" w:rsidRPr="003B5675" w:rsidRDefault="001C2211" w:rsidP="00DF3816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b/>
          <w:szCs w:val="24"/>
        </w:rPr>
      </w:pPr>
      <w:r w:rsidRPr="003B5675">
        <w:rPr>
          <w:rFonts w:ascii="Palatino Linotype" w:hAnsi="Palatino Linotype"/>
          <w:b/>
          <w:szCs w:val="24"/>
        </w:rPr>
        <w:lastRenderedPageBreak/>
        <w:t>Social-emotional learning programs</w:t>
      </w:r>
    </w:p>
    <w:p w:rsidR="001C2211" w:rsidRPr="00316DB9" w:rsidRDefault="001C2211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Second Step</w:t>
      </w:r>
    </w:p>
    <w:p w:rsidR="001C2211" w:rsidRPr="00316DB9" w:rsidRDefault="0034209A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hyperlink r:id="rId33" w:history="1">
        <w:r w:rsidR="00353CD7" w:rsidRPr="00316DB9">
          <w:rPr>
            <w:rStyle w:val="Hyperlink"/>
            <w:rFonts w:ascii="Palatino Linotype" w:hAnsi="Palatino Linotype"/>
            <w:szCs w:val="24"/>
          </w:rPr>
          <w:t>http://www.cfchildren.org/second-step.aspx</w:t>
        </w:r>
      </w:hyperlink>
    </w:p>
    <w:p w:rsidR="00A25096" w:rsidRDefault="00A25096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Includes</w:t>
      </w:r>
      <w:r w:rsidR="00063A0F">
        <w:rPr>
          <w:rFonts w:ascii="Palatino Linotype" w:hAnsi="Palatino Linotype"/>
          <w:szCs w:val="24"/>
        </w:rPr>
        <w:t xml:space="preserve"> specific lessons</w:t>
      </w:r>
      <w:r w:rsidRPr="00316DB9">
        <w:rPr>
          <w:rFonts w:ascii="Palatino Linotype" w:hAnsi="Palatino Linotype"/>
          <w:szCs w:val="24"/>
        </w:rPr>
        <w:t xml:space="preserve"> on bullying</w:t>
      </w:r>
    </w:p>
    <w:p w:rsidR="00063A0F" w:rsidRPr="00316DB9" w:rsidRDefault="00063A0F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Research has shown decreases in physical aggression and higher levels of </w:t>
      </w:r>
      <w:proofErr w:type="spellStart"/>
      <w:r>
        <w:rPr>
          <w:rFonts w:ascii="Palatino Linotype" w:hAnsi="Palatino Linotype"/>
          <w:szCs w:val="24"/>
        </w:rPr>
        <w:t>prosocial</w:t>
      </w:r>
      <w:proofErr w:type="spellEnd"/>
      <w:r>
        <w:rPr>
          <w:rFonts w:ascii="Palatino Linotype" w:hAnsi="Palatino Linotype"/>
          <w:szCs w:val="24"/>
        </w:rPr>
        <w:t xml:space="preserve"> behavior </w:t>
      </w:r>
      <w:r w:rsidR="005A7B34">
        <w:rPr>
          <w:rFonts w:ascii="Palatino Linotype" w:hAnsi="Palatino Linotype"/>
          <w:szCs w:val="24"/>
          <w:vertAlign w:val="superscript"/>
        </w:rPr>
        <w:t>5</w:t>
      </w:r>
    </w:p>
    <w:p w:rsidR="00353CD7" w:rsidRPr="00316DB9" w:rsidRDefault="00353CD7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Responsive Classroom</w:t>
      </w:r>
    </w:p>
    <w:p w:rsidR="00353CD7" w:rsidRPr="008208C6" w:rsidRDefault="0034209A" w:rsidP="00DF3816">
      <w:pPr>
        <w:pStyle w:val="ListParagraph"/>
        <w:numPr>
          <w:ilvl w:val="2"/>
          <w:numId w:val="3"/>
        </w:numPr>
        <w:spacing w:after="0"/>
        <w:rPr>
          <w:rStyle w:val="Hyperlink"/>
          <w:rFonts w:ascii="Palatino Linotype" w:hAnsi="Palatino Linotype"/>
          <w:color w:val="auto"/>
          <w:szCs w:val="24"/>
          <w:u w:val="none"/>
        </w:rPr>
      </w:pPr>
      <w:hyperlink r:id="rId34" w:history="1">
        <w:r w:rsidR="00353CD7" w:rsidRPr="00316DB9">
          <w:rPr>
            <w:rStyle w:val="Hyperlink"/>
            <w:rFonts w:ascii="Palatino Linotype" w:hAnsi="Palatino Linotype"/>
            <w:szCs w:val="24"/>
          </w:rPr>
          <w:t>http://www.responsiveclassroom.org/</w:t>
        </w:r>
      </w:hyperlink>
    </w:p>
    <w:p w:rsidR="008208C6" w:rsidRPr="00316DB9" w:rsidRDefault="008208C6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Style w:val="Hyperlink"/>
          <w:rFonts w:ascii="Palatino Linotype" w:hAnsi="Palatino Linotype"/>
          <w:color w:val="auto"/>
          <w:szCs w:val="24"/>
          <w:u w:val="none"/>
        </w:rPr>
        <w:t xml:space="preserve">Program associated with better </w:t>
      </w:r>
      <w:proofErr w:type="spellStart"/>
      <w:r>
        <w:rPr>
          <w:rStyle w:val="Hyperlink"/>
          <w:rFonts w:ascii="Palatino Linotype" w:hAnsi="Palatino Linotype"/>
          <w:color w:val="auto"/>
          <w:szCs w:val="24"/>
          <w:u w:val="none"/>
        </w:rPr>
        <w:t>prosocial</w:t>
      </w:r>
      <w:proofErr w:type="spellEnd"/>
      <w:r>
        <w:rPr>
          <w:rStyle w:val="Hyperlink"/>
          <w:rFonts w:ascii="Palatino Linotype" w:hAnsi="Palatino Linotype"/>
          <w:color w:val="auto"/>
          <w:szCs w:val="24"/>
          <w:u w:val="none"/>
        </w:rPr>
        <w:t xml:space="preserve"> skills, increased assertiveness, and less fearfulness in students</w:t>
      </w:r>
      <w:r w:rsidR="005A7B34">
        <w:rPr>
          <w:rStyle w:val="Hyperlink"/>
          <w:rFonts w:ascii="Palatino Linotype" w:hAnsi="Palatino Linotype"/>
          <w:color w:val="auto"/>
          <w:szCs w:val="24"/>
          <w:u w:val="none"/>
        </w:rPr>
        <w:t xml:space="preserve"> </w:t>
      </w:r>
      <w:r w:rsidR="005A7B34">
        <w:rPr>
          <w:rStyle w:val="Hyperlink"/>
          <w:rFonts w:ascii="Palatino Linotype" w:hAnsi="Palatino Linotype"/>
          <w:color w:val="auto"/>
          <w:szCs w:val="24"/>
          <w:u w:val="none"/>
          <w:vertAlign w:val="superscript"/>
        </w:rPr>
        <w:t>6</w:t>
      </w:r>
    </w:p>
    <w:p w:rsidR="00353CD7" w:rsidRDefault="008208C6" w:rsidP="008208C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Promoting Alternative Thinking Strategies (PATHS)</w:t>
      </w:r>
    </w:p>
    <w:p w:rsidR="008208C6" w:rsidRDefault="0034209A" w:rsidP="008208C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hyperlink r:id="rId35" w:history="1">
        <w:r w:rsidR="008208C6" w:rsidRPr="004430C6">
          <w:rPr>
            <w:rStyle w:val="Hyperlink"/>
            <w:rFonts w:ascii="Palatino Linotype" w:hAnsi="Palatino Linotype"/>
            <w:szCs w:val="24"/>
          </w:rPr>
          <w:t>http://www.channing-bete.com/prevention-programs/paths/paths.html</w:t>
        </w:r>
      </w:hyperlink>
    </w:p>
    <w:p w:rsidR="006362D5" w:rsidRPr="006362D5" w:rsidRDefault="00E03AD0" w:rsidP="005A7B34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Research showed decrease in peer-rated aggression, hyperactivity, and disruption.</w:t>
      </w:r>
      <w:r w:rsidR="005A7B34">
        <w:rPr>
          <w:rFonts w:ascii="Palatino Linotype" w:hAnsi="Palatino Linotype"/>
          <w:szCs w:val="24"/>
          <w:vertAlign w:val="superscript"/>
        </w:rPr>
        <w:t>7</w:t>
      </w:r>
      <w:r>
        <w:rPr>
          <w:rFonts w:ascii="Palatino Linotype" w:hAnsi="Palatino Linotype"/>
          <w:szCs w:val="24"/>
        </w:rPr>
        <w:t xml:space="preserve"> Children developed larger emotion vocabularies and became more accurate in identifying feelings.</w:t>
      </w:r>
      <w:r w:rsidR="005A7B34">
        <w:rPr>
          <w:rFonts w:ascii="Palatino Linotype" w:hAnsi="Palatino Linotype"/>
          <w:szCs w:val="24"/>
          <w:vertAlign w:val="superscript"/>
        </w:rPr>
        <w:t>8</w:t>
      </w:r>
    </w:p>
    <w:p w:rsidR="006362D5" w:rsidRDefault="006362D5" w:rsidP="005A7B34">
      <w:pPr>
        <w:spacing w:after="0"/>
        <w:rPr>
          <w:rFonts w:ascii="Palatino Linotype" w:hAnsi="Palatino Linotype"/>
          <w:szCs w:val="24"/>
        </w:rPr>
      </w:pPr>
    </w:p>
    <w:p w:rsidR="005A7B34" w:rsidRDefault="005A7B34" w:rsidP="005A7B34">
      <w:pPr>
        <w:spacing w:after="0"/>
        <w:jc w:val="center"/>
        <w:rPr>
          <w:rFonts w:ascii="Palatino Linotype" w:hAnsi="Palatino Linotype"/>
          <w:b/>
          <w:szCs w:val="24"/>
        </w:rPr>
      </w:pPr>
    </w:p>
    <w:p w:rsidR="005A7B34" w:rsidRPr="005A7B34" w:rsidRDefault="005A7B34" w:rsidP="005A7B34">
      <w:pPr>
        <w:spacing w:after="0"/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References</w:t>
      </w:r>
    </w:p>
    <w:p w:rsidR="005A7B34" w:rsidRPr="00063A0F" w:rsidRDefault="005A7B34" w:rsidP="005A7B34">
      <w:pPr>
        <w:pStyle w:val="Footer"/>
        <w:rPr>
          <w:rFonts w:ascii="Palatino Linotype" w:hAnsi="Palatino Linotype" w:cs="Times New Roman"/>
          <w:sz w:val="20"/>
          <w:szCs w:val="20"/>
        </w:rPr>
      </w:pPr>
      <w:r w:rsidRPr="006F0329">
        <w:rPr>
          <w:rFonts w:ascii="Palatino Linotype" w:hAnsi="Palatino Linotype"/>
          <w:sz w:val="20"/>
          <w:szCs w:val="20"/>
          <w:vertAlign w:val="superscript"/>
        </w:rPr>
        <w:t>1</w:t>
      </w:r>
      <w:r w:rsidRPr="006F0329">
        <w:rPr>
          <w:rFonts w:ascii="Palatino Linotype" w:hAnsi="Palatino Linotype"/>
          <w:sz w:val="20"/>
          <w:szCs w:val="20"/>
        </w:rPr>
        <w:t xml:space="preserve"> From </w:t>
      </w:r>
      <w:r w:rsidRPr="006F0329">
        <w:rPr>
          <w:rFonts w:ascii="Palatino Linotype" w:hAnsi="Palatino Linotype" w:cs="Times New Roman"/>
          <w:sz w:val="20"/>
          <w:szCs w:val="20"/>
        </w:rPr>
        <w:t xml:space="preserve">Swearer, S. M., </w:t>
      </w:r>
      <w:proofErr w:type="spellStart"/>
      <w:r w:rsidRPr="006F0329">
        <w:rPr>
          <w:rFonts w:ascii="Palatino Linotype" w:hAnsi="Palatino Linotype" w:cs="Times New Roman"/>
          <w:sz w:val="20"/>
          <w:szCs w:val="20"/>
        </w:rPr>
        <w:t>Espelage</w:t>
      </w:r>
      <w:proofErr w:type="spellEnd"/>
      <w:r w:rsidRPr="006F0329">
        <w:rPr>
          <w:rFonts w:ascii="Palatino Linotype" w:hAnsi="Palatino Linotype" w:cs="Times New Roman"/>
          <w:sz w:val="20"/>
          <w:szCs w:val="20"/>
        </w:rPr>
        <w:t>, D. L., &amp; Napolitano, S. A. (2009).</w:t>
      </w:r>
      <w:r w:rsidRPr="006F0329">
        <w:rPr>
          <w:rFonts w:ascii="Palatino Linotype" w:hAnsi="Palatino Linotype" w:cs="Times New Roman"/>
          <w:i/>
          <w:sz w:val="20"/>
          <w:szCs w:val="20"/>
        </w:rPr>
        <w:t xml:space="preserve"> </w:t>
      </w:r>
      <w:proofErr w:type="gramStart"/>
      <w:r w:rsidRPr="006F0329">
        <w:rPr>
          <w:rFonts w:ascii="Palatino Linotype" w:hAnsi="Palatino Linotype" w:cs="Times New Roman"/>
          <w:i/>
          <w:sz w:val="20"/>
          <w:szCs w:val="20"/>
        </w:rPr>
        <w:t>Bullying prevention &amp; intervention: Realistic strategies for schools</w:t>
      </w:r>
      <w:r w:rsidRPr="006F0329">
        <w:rPr>
          <w:rFonts w:ascii="Palatino Linotype" w:hAnsi="Palatino Linotype" w:cs="Times New Roman"/>
          <w:sz w:val="20"/>
          <w:szCs w:val="20"/>
        </w:rPr>
        <w:t>.</w:t>
      </w:r>
      <w:proofErr w:type="gramEnd"/>
      <w:r w:rsidRPr="006F0329">
        <w:rPr>
          <w:rFonts w:ascii="Palatino Linotype" w:hAnsi="Palatino Linotype" w:cs="Times New Roman"/>
          <w:sz w:val="20"/>
          <w:szCs w:val="20"/>
        </w:rPr>
        <w:t xml:space="preserve"> New York: Guilford.</w:t>
      </w:r>
    </w:p>
    <w:p w:rsidR="005A7B34" w:rsidRPr="00424296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 xml:space="preserve">2 </w:t>
      </w:r>
      <w:r w:rsidRPr="00424296">
        <w:rPr>
          <w:rFonts w:ascii="Palatino Linotype" w:hAnsi="Palatino Linotype"/>
          <w:sz w:val="20"/>
          <w:szCs w:val="20"/>
        </w:rPr>
        <w:t>Brown, E. C., Low, S., Smith, B. H., &amp; Haggerty, K. P. (2011).</w:t>
      </w:r>
      <w:proofErr w:type="gramEnd"/>
      <w:r w:rsidRPr="00424296">
        <w:rPr>
          <w:rFonts w:ascii="Palatino Linotype" w:hAnsi="Palatino Linotype"/>
          <w:sz w:val="20"/>
          <w:szCs w:val="20"/>
        </w:rPr>
        <w:t xml:space="preserve"> Outcomes from a school-randomized controlled</w:t>
      </w:r>
    </w:p>
    <w:p w:rsid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 w:rsidRPr="00424296">
        <w:rPr>
          <w:rFonts w:ascii="Palatino Linotype" w:hAnsi="Palatino Linotype"/>
          <w:sz w:val="20"/>
          <w:szCs w:val="20"/>
        </w:rPr>
        <w:t>trial</w:t>
      </w:r>
      <w:proofErr w:type="gramEnd"/>
      <w:r w:rsidRPr="00424296">
        <w:rPr>
          <w:rFonts w:ascii="Palatino Linotype" w:hAnsi="Palatino Linotype"/>
          <w:sz w:val="20"/>
          <w:szCs w:val="20"/>
        </w:rPr>
        <w:t xml:space="preserve"> of Steps to Respect: A bullying prevention program. </w:t>
      </w:r>
      <w:r w:rsidRPr="00424296">
        <w:rPr>
          <w:rFonts w:ascii="Palatino Linotype" w:hAnsi="Palatino Linotype"/>
          <w:i/>
          <w:sz w:val="20"/>
          <w:szCs w:val="20"/>
        </w:rPr>
        <w:t>School Psychology Review, 40</w:t>
      </w:r>
      <w:r w:rsidRPr="00424296">
        <w:rPr>
          <w:rFonts w:ascii="Palatino Linotype" w:hAnsi="Palatino Linotype"/>
          <w:sz w:val="20"/>
          <w:szCs w:val="20"/>
        </w:rPr>
        <w:t>(3), 423-443.</w:t>
      </w:r>
    </w:p>
    <w:p w:rsidR="005A7B34" w:rsidRP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>3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Karna</w:t>
      </w:r>
      <w:proofErr w:type="spellEnd"/>
      <w:r>
        <w:rPr>
          <w:rFonts w:ascii="Palatino Linotype" w:hAnsi="Palatino Linotype"/>
          <w:sz w:val="20"/>
          <w:szCs w:val="20"/>
        </w:rPr>
        <w:t xml:space="preserve">, A., </w:t>
      </w:r>
      <w:proofErr w:type="spellStart"/>
      <w:r>
        <w:rPr>
          <w:rFonts w:ascii="Palatino Linotype" w:hAnsi="Palatino Linotype"/>
          <w:sz w:val="20"/>
          <w:szCs w:val="20"/>
        </w:rPr>
        <w:t>Voeten</w:t>
      </w:r>
      <w:proofErr w:type="spellEnd"/>
      <w:r>
        <w:rPr>
          <w:rFonts w:ascii="Palatino Linotype" w:hAnsi="Palatino Linotype"/>
          <w:sz w:val="20"/>
          <w:szCs w:val="20"/>
        </w:rPr>
        <w:t xml:space="preserve">, M., Little, T. D., </w:t>
      </w:r>
      <w:proofErr w:type="spellStart"/>
      <w:r>
        <w:rPr>
          <w:rFonts w:ascii="Palatino Linotype" w:hAnsi="Palatino Linotype"/>
          <w:sz w:val="20"/>
          <w:szCs w:val="20"/>
        </w:rPr>
        <w:t>Alanen</w:t>
      </w:r>
      <w:proofErr w:type="spellEnd"/>
      <w:r>
        <w:rPr>
          <w:rFonts w:ascii="Palatino Linotype" w:hAnsi="Palatino Linotype"/>
          <w:sz w:val="20"/>
          <w:szCs w:val="20"/>
        </w:rPr>
        <w:t xml:space="preserve">, E., </w:t>
      </w:r>
      <w:proofErr w:type="spellStart"/>
      <w:r>
        <w:rPr>
          <w:rFonts w:ascii="Palatino Linotype" w:hAnsi="Palatino Linotype"/>
          <w:sz w:val="20"/>
          <w:szCs w:val="20"/>
        </w:rPr>
        <w:t>Poskiparta</w:t>
      </w:r>
      <w:proofErr w:type="spellEnd"/>
      <w:r>
        <w:rPr>
          <w:rFonts w:ascii="Palatino Linotype" w:hAnsi="Palatino Linotype"/>
          <w:sz w:val="20"/>
          <w:szCs w:val="20"/>
        </w:rPr>
        <w:t xml:space="preserve">, E., &amp; </w:t>
      </w:r>
      <w:proofErr w:type="spellStart"/>
      <w:r>
        <w:rPr>
          <w:rFonts w:ascii="Palatino Linotype" w:hAnsi="Palatino Linotype"/>
          <w:sz w:val="20"/>
          <w:szCs w:val="20"/>
        </w:rPr>
        <w:t>Salmivalli</w:t>
      </w:r>
      <w:proofErr w:type="spellEnd"/>
      <w:r>
        <w:rPr>
          <w:rFonts w:ascii="Palatino Linotype" w:hAnsi="Palatino Linotype"/>
          <w:sz w:val="20"/>
          <w:szCs w:val="20"/>
        </w:rPr>
        <w:t>, C. (2012).</w:t>
      </w:r>
      <w:proofErr w:type="gramEnd"/>
      <w:r>
        <w:rPr>
          <w:rFonts w:ascii="Palatino Linotype" w:hAnsi="Palatino Linotype"/>
          <w:sz w:val="20"/>
          <w:szCs w:val="20"/>
        </w:rPr>
        <w:t xml:space="preserve"> Effectiveness of the </w:t>
      </w:r>
      <w:proofErr w:type="spellStart"/>
      <w:r>
        <w:rPr>
          <w:rFonts w:ascii="Palatino Linotype" w:hAnsi="Palatino Linotype"/>
          <w:sz w:val="20"/>
          <w:szCs w:val="20"/>
        </w:rPr>
        <w:t>KiVa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Antibullying</w:t>
      </w:r>
      <w:proofErr w:type="spellEnd"/>
      <w:r>
        <w:rPr>
          <w:rFonts w:ascii="Palatino Linotype" w:hAnsi="Palatino Linotype"/>
          <w:sz w:val="20"/>
          <w:szCs w:val="20"/>
        </w:rPr>
        <w:t xml:space="preserve"> Program: Grades 1-3 and 7-9. </w:t>
      </w:r>
      <w:proofErr w:type="gramStart"/>
      <w:r>
        <w:rPr>
          <w:rFonts w:ascii="Palatino Linotype" w:hAnsi="Palatino Linotype"/>
          <w:i/>
          <w:sz w:val="20"/>
          <w:szCs w:val="20"/>
        </w:rPr>
        <w:t>Journal of Educational Psychology.</w:t>
      </w:r>
      <w:proofErr w:type="gramEnd"/>
      <w:r>
        <w:rPr>
          <w:rFonts w:ascii="Palatino Linotype" w:hAnsi="Palatino Linotype"/>
          <w:i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Advance online publication.</w:t>
      </w:r>
    </w:p>
    <w:p w:rsid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 xml:space="preserve">4 </w:t>
      </w:r>
      <w:proofErr w:type="spellStart"/>
      <w:r w:rsidRPr="00424296">
        <w:rPr>
          <w:rFonts w:ascii="Palatino Linotype" w:hAnsi="Palatino Linotype"/>
          <w:sz w:val="20"/>
          <w:szCs w:val="20"/>
        </w:rPr>
        <w:t>Salmivalli</w:t>
      </w:r>
      <w:proofErr w:type="spellEnd"/>
      <w:r w:rsidRPr="00424296">
        <w:rPr>
          <w:rFonts w:ascii="Palatino Linotype" w:hAnsi="Palatino Linotype"/>
          <w:sz w:val="20"/>
          <w:szCs w:val="20"/>
        </w:rPr>
        <w:t>, C.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424296">
        <w:rPr>
          <w:rFonts w:ascii="Palatino Linotype" w:hAnsi="Palatino Linotype"/>
          <w:sz w:val="20"/>
          <w:szCs w:val="20"/>
        </w:rPr>
        <w:t>Garandeau</w:t>
      </w:r>
      <w:proofErr w:type="spellEnd"/>
      <w:r w:rsidRPr="00424296">
        <w:rPr>
          <w:rFonts w:ascii="Palatino Linotype" w:hAnsi="Palatino Linotype"/>
          <w:sz w:val="20"/>
          <w:szCs w:val="20"/>
        </w:rPr>
        <w:t xml:space="preserve">, C. F., &amp; </w:t>
      </w:r>
      <w:proofErr w:type="spellStart"/>
      <w:r w:rsidRPr="00424296">
        <w:rPr>
          <w:rFonts w:ascii="Palatino Linotype" w:hAnsi="Palatino Linotype"/>
          <w:sz w:val="20"/>
          <w:szCs w:val="20"/>
        </w:rPr>
        <w:t>Veenstra</w:t>
      </w:r>
      <w:proofErr w:type="spellEnd"/>
      <w:r w:rsidRPr="00424296">
        <w:rPr>
          <w:rFonts w:ascii="Palatino Linotype" w:hAnsi="Palatino Linotype"/>
          <w:sz w:val="20"/>
          <w:szCs w:val="20"/>
        </w:rPr>
        <w:t>, R. (2012).</w:t>
      </w:r>
      <w:proofErr w:type="gramEnd"/>
      <w:r w:rsidRPr="0042429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424296">
        <w:rPr>
          <w:rFonts w:ascii="Palatino Linotype" w:hAnsi="Palatino Linotype"/>
          <w:sz w:val="20"/>
          <w:szCs w:val="20"/>
        </w:rPr>
        <w:t>KiVa</w:t>
      </w:r>
      <w:proofErr w:type="spellEnd"/>
      <w:r w:rsidRPr="00424296">
        <w:rPr>
          <w:rFonts w:ascii="Palatino Linotype" w:hAnsi="Palatino Linotype"/>
          <w:sz w:val="20"/>
          <w:szCs w:val="20"/>
        </w:rPr>
        <w:t xml:space="preserve"> anti-bullying program: Implications for school adjustment. In A. M. Ryan &amp; G. W. Ladd (Eds.)</w:t>
      </w:r>
      <w:proofErr w:type="gramStart"/>
      <w:r w:rsidRPr="00424296">
        <w:rPr>
          <w:rFonts w:ascii="Palatino Linotype" w:hAnsi="Palatino Linotype"/>
          <w:sz w:val="20"/>
          <w:szCs w:val="20"/>
        </w:rPr>
        <w:t>.,</w:t>
      </w:r>
      <w:proofErr w:type="gramEnd"/>
      <w:r w:rsidRPr="00424296">
        <w:rPr>
          <w:rFonts w:ascii="Palatino Linotype" w:hAnsi="Palatino Linotype"/>
          <w:sz w:val="20"/>
          <w:szCs w:val="20"/>
        </w:rPr>
        <w:t xml:space="preserve"> </w:t>
      </w:r>
      <w:r w:rsidRPr="00424296">
        <w:rPr>
          <w:rFonts w:ascii="Palatino Linotype" w:hAnsi="Palatino Linotype"/>
          <w:i/>
          <w:sz w:val="20"/>
          <w:szCs w:val="20"/>
        </w:rPr>
        <w:t>Peer relationships and adjustment in school.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424296">
        <w:rPr>
          <w:rFonts w:ascii="Palatino Linotype" w:hAnsi="Palatino Linotype"/>
          <w:sz w:val="20"/>
          <w:szCs w:val="20"/>
        </w:rPr>
        <w:t>Charlotte, NC: IAP-Information Age Publishing.</w:t>
      </w:r>
    </w:p>
    <w:p w:rsid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vertAlign w:val="superscript"/>
        </w:rPr>
        <w:t>5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063A0F">
        <w:rPr>
          <w:rFonts w:ascii="Palatino Linotype" w:hAnsi="Palatino Linotype"/>
          <w:sz w:val="20"/>
          <w:szCs w:val="20"/>
        </w:rPr>
        <w:t xml:space="preserve">Grossman, D. C., </w:t>
      </w:r>
      <w:proofErr w:type="spellStart"/>
      <w:r w:rsidRPr="00063A0F">
        <w:rPr>
          <w:rFonts w:ascii="Palatino Linotype" w:hAnsi="Palatino Linotype"/>
          <w:sz w:val="20"/>
          <w:szCs w:val="20"/>
        </w:rPr>
        <w:t>Neckerman</w:t>
      </w:r>
      <w:proofErr w:type="spellEnd"/>
      <w:r w:rsidRPr="00063A0F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 xml:space="preserve">H. J., </w:t>
      </w:r>
      <w:proofErr w:type="spellStart"/>
      <w:r>
        <w:rPr>
          <w:rFonts w:ascii="Palatino Linotype" w:hAnsi="Palatino Linotype"/>
          <w:sz w:val="20"/>
          <w:szCs w:val="20"/>
        </w:rPr>
        <w:t>Koepsell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r w:rsidRPr="00063A0F">
        <w:rPr>
          <w:rFonts w:ascii="Palatino Linotype" w:hAnsi="Palatino Linotype"/>
          <w:sz w:val="20"/>
          <w:szCs w:val="20"/>
        </w:rPr>
        <w:t>T. D., Li</w:t>
      </w:r>
      <w:r>
        <w:rPr>
          <w:rFonts w:ascii="Palatino Linotype" w:hAnsi="Palatino Linotype"/>
          <w:sz w:val="20"/>
          <w:szCs w:val="20"/>
        </w:rPr>
        <w:t xml:space="preserve">u, P. Y., Asher, K. N., </w:t>
      </w:r>
      <w:proofErr w:type="spellStart"/>
      <w:r>
        <w:rPr>
          <w:rFonts w:ascii="Palatino Linotype" w:hAnsi="Palatino Linotype"/>
          <w:sz w:val="20"/>
          <w:szCs w:val="20"/>
        </w:rPr>
        <w:t>Beland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r w:rsidRPr="00063A0F">
        <w:rPr>
          <w:rFonts w:ascii="Palatino Linotype" w:hAnsi="Palatino Linotype"/>
          <w:sz w:val="20"/>
          <w:szCs w:val="20"/>
        </w:rPr>
        <w:t xml:space="preserve">K., Frey, K., &amp; </w:t>
      </w:r>
      <w:proofErr w:type="spellStart"/>
      <w:r w:rsidRPr="00063A0F">
        <w:rPr>
          <w:rFonts w:ascii="Palatino Linotype" w:hAnsi="Palatino Linotype"/>
          <w:sz w:val="20"/>
          <w:szCs w:val="20"/>
        </w:rPr>
        <w:t>Riva</w:t>
      </w:r>
      <w:r>
        <w:rPr>
          <w:rFonts w:ascii="Palatino Linotype" w:hAnsi="Palatino Linotype"/>
          <w:sz w:val="20"/>
          <w:szCs w:val="20"/>
        </w:rPr>
        <w:t>ra</w:t>
      </w:r>
      <w:proofErr w:type="spellEnd"/>
      <w:r>
        <w:rPr>
          <w:rFonts w:ascii="Palatino Linotype" w:hAnsi="Palatino Linotype"/>
          <w:sz w:val="20"/>
          <w:szCs w:val="20"/>
        </w:rPr>
        <w:t xml:space="preserve">, F. P. (1997). Effectiveness </w:t>
      </w:r>
      <w:r w:rsidRPr="00063A0F">
        <w:rPr>
          <w:rFonts w:ascii="Palatino Linotype" w:hAnsi="Palatino Linotype"/>
          <w:sz w:val="20"/>
          <w:szCs w:val="20"/>
        </w:rPr>
        <w:t>of a</w:t>
      </w:r>
      <w:r>
        <w:rPr>
          <w:rFonts w:ascii="Palatino Linotype" w:hAnsi="Palatino Linotype"/>
          <w:sz w:val="20"/>
          <w:szCs w:val="20"/>
        </w:rPr>
        <w:t xml:space="preserve"> violence prevention curriculum </w:t>
      </w:r>
      <w:r w:rsidRPr="00063A0F">
        <w:rPr>
          <w:rFonts w:ascii="Palatino Linotype" w:hAnsi="Palatino Linotype"/>
          <w:sz w:val="20"/>
          <w:szCs w:val="20"/>
        </w:rPr>
        <w:t>among</w:t>
      </w:r>
      <w:r>
        <w:rPr>
          <w:rFonts w:ascii="Palatino Linotype" w:hAnsi="Palatino Linotype"/>
          <w:sz w:val="20"/>
          <w:szCs w:val="20"/>
        </w:rPr>
        <w:t xml:space="preserve"> children in elementary school: A randomized controlled trial</w:t>
      </w:r>
      <w:r w:rsidRPr="008208C6">
        <w:rPr>
          <w:rFonts w:ascii="Palatino Linotype" w:hAnsi="Palatino Linotype"/>
          <w:i/>
          <w:sz w:val="20"/>
          <w:szCs w:val="20"/>
        </w:rPr>
        <w:t>. Journal of the American Medical Association, 277,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063A0F">
        <w:rPr>
          <w:rFonts w:ascii="Palatino Linotype" w:hAnsi="Palatino Linotype"/>
          <w:sz w:val="20"/>
          <w:szCs w:val="20"/>
        </w:rPr>
        <w:t>1605-1611.</w:t>
      </w:r>
    </w:p>
    <w:p w:rsid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>6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208C6">
        <w:rPr>
          <w:rFonts w:ascii="Palatino Linotype" w:hAnsi="Palatino Linotype"/>
          <w:sz w:val="20"/>
          <w:szCs w:val="20"/>
        </w:rPr>
        <w:t>Rimm</w:t>
      </w:r>
      <w:proofErr w:type="spellEnd"/>
      <w:r w:rsidRPr="008208C6">
        <w:rPr>
          <w:rFonts w:ascii="Palatino Linotype" w:hAnsi="Palatino Linotype"/>
          <w:sz w:val="20"/>
          <w:szCs w:val="20"/>
        </w:rPr>
        <w:t>-Kaufman</w:t>
      </w:r>
      <w:proofErr w:type="gramEnd"/>
      <w:r w:rsidRPr="008208C6">
        <w:rPr>
          <w:rFonts w:ascii="Palatino Linotype" w:hAnsi="Palatino Linotype"/>
          <w:sz w:val="20"/>
          <w:szCs w:val="20"/>
        </w:rPr>
        <w:t xml:space="preserve">, S. E., &amp; Chiu, Y. J. I. (2007). </w:t>
      </w:r>
      <w:proofErr w:type="gramStart"/>
      <w:r w:rsidRPr="008208C6">
        <w:rPr>
          <w:rFonts w:ascii="Palatino Linotype" w:hAnsi="Palatino Linotype"/>
          <w:sz w:val="20"/>
          <w:szCs w:val="20"/>
        </w:rPr>
        <w:t>Promoting social and academic competence in the classroom: An intervention study examining the contribution of the Responsive Classroom approach.</w:t>
      </w:r>
      <w:proofErr w:type="gramEnd"/>
      <w:r w:rsidRPr="008208C6">
        <w:rPr>
          <w:rFonts w:ascii="Palatino Linotype" w:hAnsi="Palatino Linotype"/>
          <w:sz w:val="20"/>
          <w:szCs w:val="20"/>
        </w:rPr>
        <w:t xml:space="preserve"> </w:t>
      </w:r>
      <w:r w:rsidRPr="008208C6">
        <w:rPr>
          <w:rFonts w:ascii="Palatino Linotype" w:hAnsi="Palatino Linotype"/>
          <w:i/>
          <w:sz w:val="20"/>
          <w:szCs w:val="20"/>
        </w:rPr>
        <w:t xml:space="preserve">Psychology in the Schools, 44, </w:t>
      </w:r>
      <w:r w:rsidRPr="008208C6">
        <w:rPr>
          <w:rFonts w:ascii="Palatino Linotype" w:hAnsi="Palatino Linotype"/>
          <w:sz w:val="20"/>
          <w:szCs w:val="20"/>
        </w:rPr>
        <w:t>397–413.</w:t>
      </w:r>
    </w:p>
    <w:p w:rsid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>7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03AD0">
        <w:rPr>
          <w:rFonts w:ascii="Palatino Linotype" w:hAnsi="Palatino Linotype"/>
          <w:sz w:val="20"/>
          <w:szCs w:val="20"/>
        </w:rPr>
        <w:t>Conduct Problems Pr</w:t>
      </w:r>
      <w:r>
        <w:rPr>
          <w:rFonts w:ascii="Palatino Linotype" w:hAnsi="Palatino Linotype"/>
          <w:sz w:val="20"/>
          <w:szCs w:val="20"/>
        </w:rPr>
        <w:t>evention Research Group.</w:t>
      </w:r>
      <w:proofErr w:type="gramEnd"/>
      <w:r>
        <w:rPr>
          <w:rFonts w:ascii="Palatino Linotype" w:hAnsi="Palatino Linotype"/>
          <w:sz w:val="20"/>
          <w:szCs w:val="20"/>
        </w:rPr>
        <w:t xml:space="preserve"> (1999). </w:t>
      </w:r>
      <w:r w:rsidRPr="00E03AD0">
        <w:rPr>
          <w:rFonts w:ascii="Palatino Linotype" w:hAnsi="Palatino Linotype"/>
          <w:sz w:val="20"/>
          <w:szCs w:val="20"/>
        </w:rPr>
        <w:t xml:space="preserve">Initial </w:t>
      </w:r>
      <w:r>
        <w:rPr>
          <w:rFonts w:ascii="Palatino Linotype" w:hAnsi="Palatino Linotype"/>
          <w:sz w:val="20"/>
          <w:szCs w:val="20"/>
        </w:rPr>
        <w:t>i</w:t>
      </w:r>
      <w:r w:rsidRPr="00E03AD0">
        <w:rPr>
          <w:rFonts w:ascii="Palatino Linotype" w:hAnsi="Palatino Linotype"/>
          <w:sz w:val="20"/>
          <w:szCs w:val="20"/>
        </w:rPr>
        <w:t xml:space="preserve">mpact of the </w:t>
      </w:r>
      <w:r>
        <w:rPr>
          <w:rFonts w:ascii="Palatino Linotype" w:hAnsi="Palatino Linotype"/>
          <w:sz w:val="20"/>
          <w:szCs w:val="20"/>
        </w:rPr>
        <w:t>f</w:t>
      </w:r>
      <w:r w:rsidRPr="00E03AD0">
        <w:rPr>
          <w:rFonts w:ascii="Palatino Linotype" w:hAnsi="Palatino Linotype"/>
          <w:sz w:val="20"/>
          <w:szCs w:val="20"/>
        </w:rPr>
        <w:t xml:space="preserve">ast </w:t>
      </w:r>
      <w:r>
        <w:rPr>
          <w:rFonts w:ascii="Palatino Linotype" w:hAnsi="Palatino Linotype"/>
          <w:sz w:val="20"/>
          <w:szCs w:val="20"/>
        </w:rPr>
        <w:t>t</w:t>
      </w:r>
      <w:r w:rsidRPr="00E03AD0">
        <w:rPr>
          <w:rFonts w:ascii="Palatino Linotype" w:hAnsi="Palatino Linotype"/>
          <w:sz w:val="20"/>
          <w:szCs w:val="20"/>
        </w:rPr>
        <w:t xml:space="preserve">rack </w:t>
      </w:r>
      <w:r>
        <w:rPr>
          <w:rFonts w:ascii="Palatino Linotype" w:hAnsi="Palatino Linotype"/>
          <w:sz w:val="20"/>
          <w:szCs w:val="20"/>
        </w:rPr>
        <w:t>p</w:t>
      </w:r>
      <w:r w:rsidRPr="00E03AD0">
        <w:rPr>
          <w:rFonts w:ascii="Palatino Linotype" w:hAnsi="Palatino Linotype"/>
          <w:sz w:val="20"/>
          <w:szCs w:val="20"/>
        </w:rPr>
        <w:t xml:space="preserve">revention </w:t>
      </w:r>
      <w:r>
        <w:rPr>
          <w:rFonts w:ascii="Palatino Linotype" w:hAnsi="Palatino Linotype"/>
          <w:sz w:val="20"/>
          <w:szCs w:val="20"/>
        </w:rPr>
        <w:t>t</w:t>
      </w:r>
      <w:r w:rsidRPr="00E03AD0">
        <w:rPr>
          <w:rFonts w:ascii="Palatino Linotype" w:hAnsi="Palatino Linotype"/>
          <w:sz w:val="20"/>
          <w:szCs w:val="20"/>
        </w:rPr>
        <w:t xml:space="preserve">rial for </w:t>
      </w:r>
      <w:r>
        <w:rPr>
          <w:rFonts w:ascii="Palatino Linotype" w:hAnsi="Palatino Linotype"/>
          <w:sz w:val="20"/>
          <w:szCs w:val="20"/>
        </w:rPr>
        <w:t>c</w:t>
      </w:r>
      <w:r w:rsidRPr="00E03AD0">
        <w:rPr>
          <w:rFonts w:ascii="Palatino Linotype" w:hAnsi="Palatino Linotype"/>
          <w:sz w:val="20"/>
          <w:szCs w:val="20"/>
        </w:rPr>
        <w:t xml:space="preserve">onduct </w:t>
      </w:r>
      <w:r>
        <w:rPr>
          <w:rFonts w:ascii="Palatino Linotype" w:hAnsi="Palatino Linotype"/>
          <w:sz w:val="20"/>
          <w:szCs w:val="20"/>
        </w:rPr>
        <w:t xml:space="preserve">problems: II. </w:t>
      </w:r>
      <w:proofErr w:type="gramStart"/>
      <w:r>
        <w:rPr>
          <w:rFonts w:ascii="Palatino Linotype" w:hAnsi="Palatino Linotype"/>
          <w:sz w:val="20"/>
          <w:szCs w:val="20"/>
        </w:rPr>
        <w:t>Classroom effects</w:t>
      </w:r>
      <w:r w:rsidRPr="00E03AD0">
        <w:rPr>
          <w:rFonts w:ascii="Palatino Linotype" w:hAnsi="Palatino Linotype"/>
          <w:i/>
          <w:sz w:val="20"/>
          <w:szCs w:val="20"/>
        </w:rPr>
        <w:t>.</w:t>
      </w:r>
      <w:proofErr w:type="gramEnd"/>
      <w:r w:rsidRPr="00E03AD0">
        <w:rPr>
          <w:rFonts w:ascii="Palatino Linotype" w:hAnsi="Palatino Linotype"/>
          <w:i/>
          <w:sz w:val="20"/>
          <w:szCs w:val="20"/>
        </w:rPr>
        <w:t xml:space="preserve"> Journal of Consulting and Clinical Psychology</w:t>
      </w:r>
      <w:r>
        <w:rPr>
          <w:rFonts w:ascii="Palatino Linotype" w:hAnsi="Palatino Linotype"/>
          <w:i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67, </w:t>
      </w:r>
      <w:r w:rsidRPr="00E03AD0">
        <w:rPr>
          <w:rFonts w:ascii="Palatino Linotype" w:hAnsi="Palatino Linotype"/>
          <w:sz w:val="20"/>
          <w:szCs w:val="20"/>
        </w:rPr>
        <w:t>648–</w:t>
      </w:r>
      <w:r>
        <w:rPr>
          <w:rFonts w:ascii="Palatino Linotype" w:hAnsi="Palatino Linotype"/>
          <w:sz w:val="20"/>
          <w:szCs w:val="20"/>
        </w:rPr>
        <w:t>6</w:t>
      </w:r>
      <w:r w:rsidRPr="00E03AD0">
        <w:rPr>
          <w:rFonts w:ascii="Palatino Linotype" w:hAnsi="Palatino Linotype"/>
          <w:sz w:val="20"/>
          <w:szCs w:val="20"/>
        </w:rPr>
        <w:t>57.</w:t>
      </w:r>
    </w:p>
    <w:p w:rsidR="005A7B34" w:rsidRPr="00E03AD0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>8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03AD0">
        <w:rPr>
          <w:rFonts w:ascii="Palatino Linotype" w:hAnsi="Palatino Linotype"/>
          <w:sz w:val="20"/>
          <w:szCs w:val="20"/>
        </w:rPr>
        <w:t>Domitrovich</w:t>
      </w:r>
      <w:proofErr w:type="spellEnd"/>
      <w:r w:rsidRPr="00E03AD0">
        <w:rPr>
          <w:rFonts w:ascii="Palatino Linotype" w:hAnsi="Palatino Linotype"/>
          <w:sz w:val="20"/>
          <w:szCs w:val="20"/>
        </w:rPr>
        <w:t>, C</w:t>
      </w:r>
      <w:r>
        <w:rPr>
          <w:rFonts w:ascii="Palatino Linotype" w:hAnsi="Palatino Linotype"/>
          <w:sz w:val="20"/>
          <w:szCs w:val="20"/>
        </w:rPr>
        <w:t>.</w:t>
      </w:r>
      <w:r w:rsidRPr="00E03AD0">
        <w:rPr>
          <w:rFonts w:ascii="Palatino Linotype" w:hAnsi="Palatino Linotype"/>
          <w:sz w:val="20"/>
          <w:szCs w:val="20"/>
        </w:rPr>
        <w:t xml:space="preserve"> E., Cortes,</w:t>
      </w:r>
      <w:r>
        <w:rPr>
          <w:rFonts w:ascii="Palatino Linotype" w:hAnsi="Palatino Linotype"/>
          <w:sz w:val="20"/>
          <w:szCs w:val="20"/>
        </w:rPr>
        <w:t xml:space="preserve"> R. C., &amp; Greenberg, M. T.</w:t>
      </w:r>
      <w:proofErr w:type="gramEnd"/>
      <w:r>
        <w:rPr>
          <w:rFonts w:ascii="Palatino Linotype" w:hAnsi="Palatino Linotype"/>
          <w:sz w:val="20"/>
          <w:szCs w:val="20"/>
        </w:rPr>
        <w:t xml:space="preserve"> </w:t>
      </w:r>
      <w:r w:rsidRPr="00E03AD0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(</w:t>
      </w:r>
      <w:r w:rsidRPr="00E03AD0">
        <w:rPr>
          <w:rFonts w:ascii="Palatino Linotype" w:hAnsi="Palatino Linotype"/>
          <w:sz w:val="20"/>
          <w:szCs w:val="20"/>
        </w:rPr>
        <w:t>2007</w:t>
      </w:r>
      <w:r>
        <w:rPr>
          <w:rFonts w:ascii="Palatino Linotype" w:hAnsi="Palatino Linotype"/>
          <w:sz w:val="20"/>
          <w:szCs w:val="20"/>
        </w:rPr>
        <w:t xml:space="preserve">). </w:t>
      </w:r>
      <w:proofErr w:type="gramStart"/>
      <w:r w:rsidRPr="00E03AD0">
        <w:rPr>
          <w:rFonts w:ascii="Palatino Linotype" w:hAnsi="Palatino Linotype"/>
          <w:sz w:val="20"/>
          <w:szCs w:val="20"/>
        </w:rPr>
        <w:t>Improving</w:t>
      </w:r>
      <w:proofErr w:type="gramEnd"/>
      <w:r w:rsidRPr="00E03AD0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y</w:t>
      </w:r>
      <w:r w:rsidRPr="00E03AD0">
        <w:rPr>
          <w:rFonts w:ascii="Palatino Linotype" w:hAnsi="Palatino Linotype"/>
          <w:sz w:val="20"/>
          <w:szCs w:val="20"/>
        </w:rPr>
        <w:t xml:space="preserve">oung </w:t>
      </w:r>
      <w:r>
        <w:rPr>
          <w:rFonts w:ascii="Palatino Linotype" w:hAnsi="Palatino Linotype"/>
          <w:sz w:val="20"/>
          <w:szCs w:val="20"/>
        </w:rPr>
        <w:t>c</w:t>
      </w:r>
      <w:r w:rsidRPr="00E03AD0">
        <w:rPr>
          <w:rFonts w:ascii="Palatino Linotype" w:hAnsi="Palatino Linotype"/>
          <w:sz w:val="20"/>
          <w:szCs w:val="20"/>
        </w:rPr>
        <w:t xml:space="preserve">hildren’s </w:t>
      </w:r>
      <w:r>
        <w:rPr>
          <w:rFonts w:ascii="Palatino Linotype" w:hAnsi="Palatino Linotype"/>
          <w:sz w:val="20"/>
          <w:szCs w:val="20"/>
        </w:rPr>
        <w:t>s</w:t>
      </w:r>
      <w:r w:rsidRPr="00E03AD0">
        <w:rPr>
          <w:rFonts w:ascii="Palatino Linotype" w:hAnsi="Palatino Linotype"/>
          <w:sz w:val="20"/>
          <w:szCs w:val="20"/>
        </w:rPr>
        <w:t xml:space="preserve">ocial and </w:t>
      </w:r>
      <w:r>
        <w:rPr>
          <w:rFonts w:ascii="Palatino Linotype" w:hAnsi="Palatino Linotype"/>
          <w:sz w:val="20"/>
          <w:szCs w:val="20"/>
        </w:rPr>
        <w:t>e</w:t>
      </w:r>
      <w:r w:rsidRPr="00E03AD0">
        <w:rPr>
          <w:rFonts w:ascii="Palatino Linotype" w:hAnsi="Palatino Linotype"/>
          <w:sz w:val="20"/>
          <w:szCs w:val="20"/>
        </w:rPr>
        <w:t xml:space="preserve">motional </w:t>
      </w:r>
      <w:r>
        <w:rPr>
          <w:rFonts w:ascii="Palatino Linotype" w:hAnsi="Palatino Linotype"/>
          <w:sz w:val="20"/>
          <w:szCs w:val="20"/>
        </w:rPr>
        <w:t>c</w:t>
      </w:r>
      <w:r w:rsidRPr="00E03AD0">
        <w:rPr>
          <w:rFonts w:ascii="Palatino Linotype" w:hAnsi="Palatino Linotype"/>
          <w:sz w:val="20"/>
          <w:szCs w:val="20"/>
        </w:rPr>
        <w:t xml:space="preserve">ompetence: A </w:t>
      </w:r>
      <w:r>
        <w:rPr>
          <w:rFonts w:ascii="Palatino Linotype" w:hAnsi="Palatino Linotype"/>
          <w:sz w:val="20"/>
          <w:szCs w:val="20"/>
        </w:rPr>
        <w:t>r</w:t>
      </w:r>
      <w:r w:rsidRPr="00E03AD0">
        <w:rPr>
          <w:rFonts w:ascii="Palatino Linotype" w:hAnsi="Palatino Linotype"/>
          <w:sz w:val="20"/>
          <w:szCs w:val="20"/>
        </w:rPr>
        <w:t xml:space="preserve">andomized </w:t>
      </w:r>
      <w:r>
        <w:rPr>
          <w:rFonts w:ascii="Palatino Linotype" w:hAnsi="Palatino Linotype"/>
          <w:sz w:val="20"/>
          <w:szCs w:val="20"/>
        </w:rPr>
        <w:t>t</w:t>
      </w:r>
      <w:r w:rsidRPr="00E03AD0">
        <w:rPr>
          <w:rFonts w:ascii="Palatino Linotype" w:hAnsi="Palatino Linotype"/>
          <w:sz w:val="20"/>
          <w:szCs w:val="20"/>
        </w:rPr>
        <w:t xml:space="preserve">rial of the </w:t>
      </w:r>
      <w:r>
        <w:rPr>
          <w:rFonts w:ascii="Palatino Linotype" w:hAnsi="Palatino Linotype"/>
          <w:sz w:val="20"/>
          <w:szCs w:val="20"/>
        </w:rPr>
        <w:t>p</w:t>
      </w:r>
      <w:r w:rsidRPr="00E03AD0">
        <w:rPr>
          <w:rFonts w:ascii="Palatino Linotype" w:hAnsi="Palatino Linotype"/>
          <w:sz w:val="20"/>
          <w:szCs w:val="20"/>
        </w:rPr>
        <w:t xml:space="preserve">reschool 'PATHS' </w:t>
      </w:r>
      <w:r>
        <w:rPr>
          <w:rFonts w:ascii="Palatino Linotype" w:hAnsi="Palatino Linotype"/>
          <w:sz w:val="20"/>
          <w:szCs w:val="20"/>
        </w:rPr>
        <w:t xml:space="preserve">curriculum. </w:t>
      </w:r>
      <w:r w:rsidRPr="00E03AD0">
        <w:rPr>
          <w:rFonts w:ascii="Palatino Linotype" w:hAnsi="Palatino Linotype"/>
          <w:i/>
          <w:sz w:val="20"/>
          <w:szCs w:val="20"/>
        </w:rPr>
        <w:t>Journal of Primary Prevention</w:t>
      </w:r>
      <w:r>
        <w:rPr>
          <w:rFonts w:ascii="Palatino Linotype" w:hAnsi="Palatino Linotype"/>
          <w:i/>
          <w:sz w:val="20"/>
          <w:szCs w:val="20"/>
        </w:rPr>
        <w:t xml:space="preserve">, 28, </w:t>
      </w:r>
      <w:r w:rsidRPr="00E03AD0">
        <w:rPr>
          <w:rFonts w:ascii="Palatino Linotype" w:hAnsi="Palatino Linotype"/>
          <w:sz w:val="20"/>
          <w:szCs w:val="20"/>
        </w:rPr>
        <w:t>67–91.</w:t>
      </w:r>
    </w:p>
    <w:p w:rsidR="005A7B34" w:rsidRPr="005A7B34" w:rsidRDefault="005A7B34" w:rsidP="005A7B34">
      <w:pPr>
        <w:spacing w:after="0"/>
        <w:rPr>
          <w:rFonts w:ascii="Palatino Linotype" w:hAnsi="Palatino Linotype"/>
          <w:szCs w:val="24"/>
        </w:rPr>
      </w:pPr>
    </w:p>
    <w:sectPr w:rsidR="005A7B34" w:rsidRPr="005A7B34" w:rsidSect="007F394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7B" w:rsidRDefault="00DE0D7B" w:rsidP="006F0329">
      <w:pPr>
        <w:spacing w:after="0" w:line="240" w:lineRule="auto"/>
      </w:pPr>
      <w:r>
        <w:separator/>
      </w:r>
    </w:p>
  </w:endnote>
  <w:endnote w:type="continuationSeparator" w:id="0">
    <w:p w:rsidR="00DE0D7B" w:rsidRDefault="00DE0D7B" w:rsidP="006F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7B" w:rsidRPr="006F0329" w:rsidRDefault="00DE0D7B" w:rsidP="00424296">
    <w:pPr>
      <w:pStyle w:val="Footer"/>
      <w:rPr>
        <w:rFonts w:ascii="Palatino Linotype" w:hAnsi="Palatino Linotype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7B" w:rsidRPr="00E03AD0" w:rsidRDefault="00DE0D7B" w:rsidP="00063A0F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7B" w:rsidRDefault="00DE0D7B" w:rsidP="006F0329">
      <w:pPr>
        <w:spacing w:after="0" w:line="240" w:lineRule="auto"/>
      </w:pPr>
      <w:r>
        <w:separator/>
      </w:r>
    </w:p>
  </w:footnote>
  <w:footnote w:type="continuationSeparator" w:id="0">
    <w:p w:rsidR="00DE0D7B" w:rsidRDefault="00DE0D7B" w:rsidP="006F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653"/>
    <w:multiLevelType w:val="hybridMultilevel"/>
    <w:tmpl w:val="9E440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22449"/>
    <w:multiLevelType w:val="hybridMultilevel"/>
    <w:tmpl w:val="95C0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C252C"/>
    <w:multiLevelType w:val="hybridMultilevel"/>
    <w:tmpl w:val="7382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628D8"/>
    <w:multiLevelType w:val="hybridMultilevel"/>
    <w:tmpl w:val="49F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B6081"/>
    <w:multiLevelType w:val="hybridMultilevel"/>
    <w:tmpl w:val="E12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11F82"/>
    <w:multiLevelType w:val="hybridMultilevel"/>
    <w:tmpl w:val="D990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29"/>
    <w:rsid w:val="00063A0F"/>
    <w:rsid w:val="00063E15"/>
    <w:rsid w:val="00087029"/>
    <w:rsid w:val="00106EEF"/>
    <w:rsid w:val="001C2211"/>
    <w:rsid w:val="002F0E7A"/>
    <w:rsid w:val="00315E03"/>
    <w:rsid w:val="00316DB9"/>
    <w:rsid w:val="00323CB4"/>
    <w:rsid w:val="0033448E"/>
    <w:rsid w:val="0034209A"/>
    <w:rsid w:val="00353CD7"/>
    <w:rsid w:val="003B5675"/>
    <w:rsid w:val="00424296"/>
    <w:rsid w:val="0042476C"/>
    <w:rsid w:val="00426ABF"/>
    <w:rsid w:val="0047269A"/>
    <w:rsid w:val="00476881"/>
    <w:rsid w:val="004806B4"/>
    <w:rsid w:val="00492DD7"/>
    <w:rsid w:val="00514499"/>
    <w:rsid w:val="0055495F"/>
    <w:rsid w:val="005A7B34"/>
    <w:rsid w:val="006362D5"/>
    <w:rsid w:val="006A32D7"/>
    <w:rsid w:val="006F0329"/>
    <w:rsid w:val="007F394A"/>
    <w:rsid w:val="008208C6"/>
    <w:rsid w:val="008B121B"/>
    <w:rsid w:val="0095574A"/>
    <w:rsid w:val="00A25096"/>
    <w:rsid w:val="00B01E53"/>
    <w:rsid w:val="00B30523"/>
    <w:rsid w:val="00BF2AB5"/>
    <w:rsid w:val="00C26A65"/>
    <w:rsid w:val="00CC0464"/>
    <w:rsid w:val="00D44973"/>
    <w:rsid w:val="00D84890"/>
    <w:rsid w:val="00D923E3"/>
    <w:rsid w:val="00DE0D7B"/>
    <w:rsid w:val="00DF3816"/>
    <w:rsid w:val="00E03AD0"/>
    <w:rsid w:val="00E13A16"/>
    <w:rsid w:val="00E32485"/>
    <w:rsid w:val="00F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0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8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29"/>
  </w:style>
  <w:style w:type="paragraph" w:styleId="Footer">
    <w:name w:val="footer"/>
    <w:basedOn w:val="Normal"/>
    <w:link w:val="FooterChar"/>
    <w:uiPriority w:val="99"/>
    <w:unhideWhenUsed/>
    <w:rsid w:val="006F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29"/>
  </w:style>
  <w:style w:type="paragraph" w:styleId="BalloonText">
    <w:name w:val="Balloon Text"/>
    <w:basedOn w:val="Normal"/>
    <w:link w:val="BalloonTextChar"/>
    <w:uiPriority w:val="99"/>
    <w:semiHidden/>
    <w:unhideWhenUsed/>
    <w:rsid w:val="0034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0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8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29"/>
  </w:style>
  <w:style w:type="paragraph" w:styleId="Footer">
    <w:name w:val="footer"/>
    <w:basedOn w:val="Normal"/>
    <w:link w:val="FooterChar"/>
    <w:uiPriority w:val="99"/>
    <w:unhideWhenUsed/>
    <w:rsid w:val="006F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29"/>
  </w:style>
  <w:style w:type="paragraph" w:styleId="BalloonText">
    <w:name w:val="Balloon Text"/>
    <w:basedOn w:val="Normal"/>
    <w:link w:val="BalloonTextChar"/>
    <w:uiPriority w:val="99"/>
    <w:semiHidden/>
    <w:unhideWhenUsed/>
    <w:rsid w:val="0034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opbullying.gov" TargetMode="External"/><Relationship Id="rId18" Type="http://schemas.openxmlformats.org/officeDocument/2006/relationships/hyperlink" Target="http://casel.org/wp-content/uploads/SEL-and-Bullying-Prevention-2009.pdf" TargetMode="External"/><Relationship Id="rId26" Type="http://schemas.openxmlformats.org/officeDocument/2006/relationships/hyperlink" Target="http://www.nasponline.org/resources/bullying/Bullying_Info_Educator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cet.k12.de.us/eldedocs/bullygang/What_is_Bullying.mov" TargetMode="External"/><Relationship Id="rId34" Type="http://schemas.openxmlformats.org/officeDocument/2006/relationships/hyperlink" Target="http://www.responsiveclassroom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oe.k12.de.us/infosuites/students_family/climate/dis_chartbully.shtml" TargetMode="External"/><Relationship Id="rId17" Type="http://schemas.openxmlformats.org/officeDocument/2006/relationships/hyperlink" Target="http://casel.org/" TargetMode="External"/><Relationship Id="rId25" Type="http://schemas.openxmlformats.org/officeDocument/2006/relationships/footer" Target="footer2.xml"/><Relationship Id="rId33" Type="http://schemas.openxmlformats.org/officeDocument/2006/relationships/hyperlink" Target="http://www.cfchildren.org/second-step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yesonbullying.org/pdfs/toolkit.pdf" TargetMode="External"/><Relationship Id="rId20" Type="http://schemas.openxmlformats.org/officeDocument/2006/relationships/hyperlink" Target="http://www.aboutkidshealth.ca/En/JustForKids/Life/Videos/Pages/video-Kids-on-Bullying.aspx" TargetMode="External"/><Relationship Id="rId29" Type="http://schemas.openxmlformats.org/officeDocument/2006/relationships/hyperlink" Target="http://cyber.law.harvard.edu/sites/cyber.law.harvard.edu/files/ImplementingBullyingPreventio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cet.k12.de.us/eldedocs/bullygang/Antibullying_legislation.mov" TargetMode="External"/><Relationship Id="rId24" Type="http://schemas.openxmlformats.org/officeDocument/2006/relationships/hyperlink" Target="http://www.stopbullying.gov/videos/2012/08/misdirections.html" TargetMode="External"/><Relationship Id="rId32" Type="http://schemas.openxmlformats.org/officeDocument/2006/relationships/hyperlink" Target="http://www.kivaprogram.net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yesonbullying.org" TargetMode="External"/><Relationship Id="rId23" Type="http://schemas.openxmlformats.org/officeDocument/2006/relationships/hyperlink" Target="http://www.stopbullying.gov" TargetMode="External"/><Relationship Id="rId28" Type="http://schemas.openxmlformats.org/officeDocument/2006/relationships/hyperlink" Target="http://www.doe.k12.de.us/infosuites/students_family/climate/files/eSecurity%20Cyberbulies%20Apr2008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doe.k12.de.us/infosuites/students_family/climate/files/Bully%20Prevention%20Law%20Outline.pdf" TargetMode="External"/><Relationship Id="rId19" Type="http://schemas.openxmlformats.org/officeDocument/2006/relationships/footer" Target="footer1.xml"/><Relationship Id="rId31" Type="http://schemas.openxmlformats.org/officeDocument/2006/relationships/hyperlink" Target="http://www.violencepreventionwork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e.k12.de.us/infosuites/students_family/climate/files/BullyingPreventionTraining_2012_VO_Final2.pps" TargetMode="External"/><Relationship Id="rId14" Type="http://schemas.openxmlformats.org/officeDocument/2006/relationships/hyperlink" Target="http://www.stopbullying.gov/kids/index.html" TargetMode="External"/><Relationship Id="rId22" Type="http://schemas.openxmlformats.org/officeDocument/2006/relationships/hyperlink" Target="http://www.schooltube.com/organization/208760/" TargetMode="External"/><Relationship Id="rId27" Type="http://schemas.openxmlformats.org/officeDocument/2006/relationships/hyperlink" Target="http://www.jimwrightonline.com/pdfdocs/bully/bullyBooklet.pdf" TargetMode="External"/><Relationship Id="rId30" Type="http://schemas.openxmlformats.org/officeDocument/2006/relationships/hyperlink" Target="http://www.cfchildren.org/steps-to-respect.aspx" TargetMode="External"/><Relationship Id="rId35" Type="http://schemas.openxmlformats.org/officeDocument/2006/relationships/hyperlink" Target="http://www.channing-bete.com/prevention-programs/paths/path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9721-3728-4C1E-B3B1-C7EA037F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hearn</cp:lastModifiedBy>
  <cp:revision>2</cp:revision>
  <cp:lastPrinted>2014-04-23T14:23:00Z</cp:lastPrinted>
  <dcterms:created xsi:type="dcterms:W3CDTF">2014-04-23T14:23:00Z</dcterms:created>
  <dcterms:modified xsi:type="dcterms:W3CDTF">2014-04-23T14:23:00Z</dcterms:modified>
</cp:coreProperties>
</file>