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338" w:type="dxa"/>
        <w:tblLayout w:type="fixed"/>
        <w:tblLook w:val="04A0" w:firstRow="1" w:lastRow="0" w:firstColumn="1" w:lastColumn="0" w:noHBand="0" w:noVBand="1"/>
      </w:tblPr>
      <w:tblGrid>
        <w:gridCol w:w="1638"/>
        <w:gridCol w:w="1440"/>
        <w:gridCol w:w="1440"/>
        <w:gridCol w:w="1350"/>
        <w:gridCol w:w="1620"/>
        <w:gridCol w:w="5850"/>
      </w:tblGrid>
      <w:tr w:rsidR="00600F42" w:rsidRPr="0090085B" w14:paraId="23332E32" w14:textId="77777777" w:rsidTr="0090085B">
        <w:tc>
          <w:tcPr>
            <w:tcW w:w="1638" w:type="dxa"/>
          </w:tcPr>
          <w:p w14:paraId="2510D9FD" w14:textId="77777777" w:rsidR="001D735B" w:rsidRPr="0090085B" w:rsidRDefault="001D735B" w:rsidP="00A879FA">
            <w:pPr>
              <w:jc w:val="center"/>
              <w:rPr>
                <w:rFonts w:ascii="Arial" w:hAnsi="Arial" w:cs="Arial"/>
                <w:b/>
                <w:sz w:val="22"/>
                <w:szCs w:val="22"/>
                <w:u w:val="single"/>
              </w:rPr>
            </w:pPr>
            <w:r w:rsidRPr="0090085B">
              <w:rPr>
                <w:rFonts w:ascii="Arial" w:hAnsi="Arial" w:cs="Arial"/>
                <w:b/>
                <w:sz w:val="22"/>
                <w:szCs w:val="22"/>
                <w:u w:val="single"/>
              </w:rPr>
              <w:t>Survey/</w:t>
            </w:r>
          </w:p>
          <w:p w14:paraId="12878E90" w14:textId="77777777" w:rsidR="001D735B" w:rsidRPr="0090085B" w:rsidRDefault="001D735B" w:rsidP="00A879FA">
            <w:pPr>
              <w:jc w:val="center"/>
              <w:rPr>
                <w:rFonts w:ascii="Arial" w:hAnsi="Arial" w:cs="Arial"/>
                <w:b/>
                <w:sz w:val="22"/>
                <w:szCs w:val="22"/>
                <w:u w:val="single"/>
              </w:rPr>
            </w:pPr>
            <w:r w:rsidRPr="0090085B">
              <w:rPr>
                <w:rFonts w:ascii="Arial" w:hAnsi="Arial" w:cs="Arial"/>
                <w:b/>
                <w:sz w:val="22"/>
                <w:szCs w:val="22"/>
                <w:u w:val="single"/>
              </w:rPr>
              <w:t>Data Source</w:t>
            </w:r>
          </w:p>
        </w:tc>
        <w:tc>
          <w:tcPr>
            <w:tcW w:w="1440" w:type="dxa"/>
          </w:tcPr>
          <w:p w14:paraId="7574E102" w14:textId="77777777" w:rsidR="001D735B" w:rsidRPr="0090085B" w:rsidRDefault="001D735B" w:rsidP="00A879FA">
            <w:pPr>
              <w:jc w:val="center"/>
              <w:rPr>
                <w:rFonts w:ascii="Arial" w:hAnsi="Arial" w:cs="Arial"/>
                <w:b/>
                <w:sz w:val="22"/>
                <w:szCs w:val="22"/>
                <w:u w:val="single"/>
              </w:rPr>
            </w:pPr>
            <w:r w:rsidRPr="0090085B">
              <w:rPr>
                <w:rFonts w:ascii="Arial" w:hAnsi="Arial" w:cs="Arial"/>
                <w:b/>
                <w:sz w:val="22"/>
                <w:szCs w:val="22"/>
                <w:u w:val="single"/>
              </w:rPr>
              <w:t>Sponsor</w:t>
            </w:r>
          </w:p>
        </w:tc>
        <w:tc>
          <w:tcPr>
            <w:tcW w:w="1440" w:type="dxa"/>
          </w:tcPr>
          <w:p w14:paraId="1FE8FA7F" w14:textId="77777777" w:rsidR="001D735B" w:rsidRPr="0090085B" w:rsidRDefault="001D735B" w:rsidP="00A879FA">
            <w:pPr>
              <w:jc w:val="center"/>
              <w:rPr>
                <w:rFonts w:ascii="Arial" w:hAnsi="Arial" w:cs="Arial"/>
                <w:b/>
                <w:sz w:val="22"/>
                <w:szCs w:val="22"/>
                <w:u w:val="single"/>
              </w:rPr>
            </w:pPr>
            <w:r w:rsidRPr="0090085B">
              <w:rPr>
                <w:rFonts w:ascii="Arial" w:hAnsi="Arial" w:cs="Arial"/>
                <w:b/>
                <w:sz w:val="22"/>
                <w:szCs w:val="22"/>
                <w:u w:val="single"/>
              </w:rPr>
              <w:t>Survey Window</w:t>
            </w:r>
          </w:p>
        </w:tc>
        <w:tc>
          <w:tcPr>
            <w:tcW w:w="1350" w:type="dxa"/>
          </w:tcPr>
          <w:p w14:paraId="47DE9BD9" w14:textId="77777777" w:rsidR="001D735B" w:rsidRPr="0090085B" w:rsidRDefault="001D735B" w:rsidP="00A879FA">
            <w:pPr>
              <w:jc w:val="center"/>
              <w:rPr>
                <w:rFonts w:ascii="Arial" w:hAnsi="Arial" w:cs="Arial"/>
                <w:b/>
                <w:sz w:val="22"/>
                <w:szCs w:val="22"/>
                <w:u w:val="single"/>
              </w:rPr>
            </w:pPr>
            <w:r w:rsidRPr="0090085B">
              <w:rPr>
                <w:rFonts w:ascii="Arial" w:hAnsi="Arial" w:cs="Arial"/>
                <w:b/>
                <w:sz w:val="22"/>
                <w:szCs w:val="22"/>
                <w:u w:val="single"/>
              </w:rPr>
              <w:t>Survey Audience</w:t>
            </w:r>
          </w:p>
        </w:tc>
        <w:tc>
          <w:tcPr>
            <w:tcW w:w="1620" w:type="dxa"/>
          </w:tcPr>
          <w:p w14:paraId="420DB923" w14:textId="77777777" w:rsidR="001D735B" w:rsidRPr="0090085B" w:rsidRDefault="001D735B" w:rsidP="00A879FA">
            <w:pPr>
              <w:jc w:val="center"/>
              <w:rPr>
                <w:rFonts w:ascii="Arial" w:hAnsi="Arial" w:cs="Arial"/>
                <w:b/>
                <w:sz w:val="22"/>
                <w:szCs w:val="22"/>
                <w:u w:val="single"/>
              </w:rPr>
            </w:pPr>
            <w:r w:rsidRPr="0090085B">
              <w:rPr>
                <w:rFonts w:ascii="Arial" w:hAnsi="Arial" w:cs="Arial"/>
                <w:b/>
                <w:sz w:val="22"/>
                <w:szCs w:val="22"/>
                <w:u w:val="single"/>
              </w:rPr>
              <w:t>Format</w:t>
            </w:r>
          </w:p>
        </w:tc>
        <w:tc>
          <w:tcPr>
            <w:tcW w:w="5850" w:type="dxa"/>
          </w:tcPr>
          <w:p w14:paraId="23843D5F" w14:textId="77777777" w:rsidR="001D735B" w:rsidRPr="0090085B" w:rsidRDefault="001D735B" w:rsidP="00A879FA">
            <w:pPr>
              <w:jc w:val="center"/>
              <w:rPr>
                <w:rFonts w:ascii="Arial" w:hAnsi="Arial" w:cs="Arial"/>
                <w:b/>
                <w:sz w:val="22"/>
                <w:szCs w:val="22"/>
                <w:u w:val="single"/>
              </w:rPr>
            </w:pPr>
            <w:r w:rsidRPr="0090085B">
              <w:rPr>
                <w:rFonts w:ascii="Arial" w:hAnsi="Arial" w:cs="Arial"/>
                <w:b/>
                <w:sz w:val="22"/>
                <w:szCs w:val="22"/>
                <w:u w:val="single"/>
              </w:rPr>
              <w:t>Purpose</w:t>
            </w:r>
          </w:p>
        </w:tc>
      </w:tr>
      <w:tr w:rsidR="00600F42" w:rsidRPr="0090085B" w14:paraId="6FE9FC52" w14:textId="77777777" w:rsidTr="0090085B">
        <w:tc>
          <w:tcPr>
            <w:tcW w:w="1638" w:type="dxa"/>
          </w:tcPr>
          <w:p w14:paraId="7D7FEEFB" w14:textId="77777777" w:rsidR="001D735B" w:rsidRPr="0090085B" w:rsidRDefault="001D735B">
            <w:pPr>
              <w:rPr>
                <w:rFonts w:ascii="Arial" w:hAnsi="Arial" w:cs="Arial"/>
                <w:b/>
                <w:sz w:val="22"/>
                <w:szCs w:val="22"/>
              </w:rPr>
            </w:pPr>
            <w:r w:rsidRPr="0090085B">
              <w:rPr>
                <w:rFonts w:ascii="Arial" w:hAnsi="Arial" w:cs="Arial"/>
                <w:b/>
                <w:sz w:val="22"/>
                <w:szCs w:val="22"/>
              </w:rPr>
              <w:t>Delaware School Climate Survey</w:t>
            </w:r>
          </w:p>
        </w:tc>
        <w:tc>
          <w:tcPr>
            <w:tcW w:w="1440" w:type="dxa"/>
          </w:tcPr>
          <w:p w14:paraId="1D99616C" w14:textId="1EC85620" w:rsidR="003C664F" w:rsidRPr="0090085B" w:rsidRDefault="001D735B" w:rsidP="00524FF1">
            <w:pPr>
              <w:tabs>
                <w:tab w:val="left" w:pos="144"/>
              </w:tabs>
              <w:rPr>
                <w:rFonts w:ascii="Arial" w:hAnsi="Arial" w:cs="Arial"/>
                <w:sz w:val="22"/>
                <w:szCs w:val="22"/>
              </w:rPr>
            </w:pPr>
            <w:r w:rsidRPr="0090085B">
              <w:rPr>
                <w:rFonts w:ascii="Arial" w:hAnsi="Arial" w:cs="Arial"/>
                <w:sz w:val="22"/>
                <w:szCs w:val="22"/>
              </w:rPr>
              <w:t>Delaware Positive Behavior Support Project</w:t>
            </w:r>
            <w:r w:rsidR="00524FF1" w:rsidRPr="0090085B">
              <w:rPr>
                <w:rFonts w:ascii="Arial" w:hAnsi="Arial" w:cs="Arial"/>
                <w:sz w:val="22"/>
                <w:szCs w:val="22"/>
              </w:rPr>
              <w:t xml:space="preserve"> (DE-PBS)</w:t>
            </w:r>
          </w:p>
          <w:p w14:paraId="783843E5" w14:textId="77777777" w:rsidR="00524FF1" w:rsidRPr="0090085B" w:rsidRDefault="00524FF1" w:rsidP="00524FF1">
            <w:pPr>
              <w:tabs>
                <w:tab w:val="left" w:pos="144"/>
              </w:tabs>
              <w:rPr>
                <w:rFonts w:ascii="Arial" w:hAnsi="Arial" w:cs="Arial"/>
                <w:sz w:val="22"/>
                <w:szCs w:val="22"/>
              </w:rPr>
            </w:pPr>
          </w:p>
          <w:p w14:paraId="12EF2CAC" w14:textId="77777777" w:rsidR="003C664F" w:rsidRPr="0090085B" w:rsidRDefault="003C664F" w:rsidP="00524FF1">
            <w:pPr>
              <w:tabs>
                <w:tab w:val="left" w:pos="144"/>
              </w:tabs>
              <w:rPr>
                <w:rFonts w:ascii="Arial" w:hAnsi="Arial" w:cs="Arial"/>
                <w:sz w:val="22"/>
                <w:szCs w:val="22"/>
              </w:rPr>
            </w:pPr>
            <w:r w:rsidRPr="0090085B">
              <w:rPr>
                <w:rFonts w:ascii="Arial" w:hAnsi="Arial" w:cs="Arial"/>
                <w:sz w:val="22"/>
                <w:szCs w:val="22"/>
              </w:rPr>
              <w:t>Delaware Department of Education</w:t>
            </w:r>
          </w:p>
          <w:p w14:paraId="30000394" w14:textId="1C218E83" w:rsidR="001D735B" w:rsidRPr="0090085B" w:rsidRDefault="001D735B" w:rsidP="00A879FA">
            <w:pPr>
              <w:tabs>
                <w:tab w:val="left" w:pos="144"/>
              </w:tabs>
              <w:rPr>
                <w:rFonts w:ascii="Arial" w:hAnsi="Arial" w:cs="Arial"/>
                <w:sz w:val="22"/>
                <w:szCs w:val="22"/>
              </w:rPr>
            </w:pPr>
          </w:p>
        </w:tc>
        <w:tc>
          <w:tcPr>
            <w:tcW w:w="1440" w:type="dxa"/>
          </w:tcPr>
          <w:p w14:paraId="0B9609EE" w14:textId="0A8A20BB" w:rsidR="001D735B" w:rsidRPr="0090085B" w:rsidRDefault="00597B6F">
            <w:pPr>
              <w:rPr>
                <w:rFonts w:ascii="Arial" w:hAnsi="Arial" w:cs="Arial"/>
                <w:sz w:val="22"/>
                <w:szCs w:val="22"/>
              </w:rPr>
            </w:pPr>
            <w:r w:rsidRPr="0090085B">
              <w:rPr>
                <w:rFonts w:ascii="Arial" w:hAnsi="Arial" w:cs="Arial"/>
                <w:sz w:val="22"/>
                <w:szCs w:val="22"/>
              </w:rPr>
              <w:t>Enrollment-</w:t>
            </w:r>
            <w:r w:rsidR="002D5BC9" w:rsidRPr="0090085B">
              <w:rPr>
                <w:rFonts w:ascii="Arial" w:hAnsi="Arial" w:cs="Arial"/>
                <w:sz w:val="22"/>
                <w:szCs w:val="22"/>
              </w:rPr>
              <w:t>Fall</w:t>
            </w:r>
            <w:r w:rsidRPr="0090085B">
              <w:rPr>
                <w:rFonts w:ascii="Arial" w:hAnsi="Arial" w:cs="Arial"/>
                <w:sz w:val="22"/>
                <w:szCs w:val="22"/>
              </w:rPr>
              <w:t xml:space="preserve"> 2013</w:t>
            </w:r>
          </w:p>
          <w:p w14:paraId="633E1DA1" w14:textId="77777777" w:rsidR="00597B6F" w:rsidRPr="0090085B" w:rsidRDefault="00597B6F">
            <w:pPr>
              <w:rPr>
                <w:rFonts w:ascii="Arial" w:hAnsi="Arial" w:cs="Arial"/>
                <w:sz w:val="22"/>
                <w:szCs w:val="22"/>
              </w:rPr>
            </w:pPr>
          </w:p>
          <w:p w14:paraId="160795AD" w14:textId="22C785D0" w:rsidR="001D735B" w:rsidRPr="0090085B" w:rsidRDefault="001D735B" w:rsidP="00A879FA">
            <w:pPr>
              <w:rPr>
                <w:rFonts w:ascii="Arial" w:hAnsi="Arial" w:cs="Arial"/>
                <w:sz w:val="22"/>
                <w:szCs w:val="22"/>
              </w:rPr>
            </w:pPr>
            <w:r w:rsidRPr="0090085B">
              <w:rPr>
                <w:rFonts w:ascii="Arial" w:hAnsi="Arial" w:cs="Arial"/>
                <w:sz w:val="22"/>
                <w:szCs w:val="22"/>
              </w:rPr>
              <w:t>Survey Window (</w:t>
            </w:r>
            <w:r w:rsidR="00A879FA" w:rsidRPr="0090085B">
              <w:rPr>
                <w:rFonts w:ascii="Arial" w:hAnsi="Arial" w:cs="Arial"/>
                <w:sz w:val="22"/>
                <w:szCs w:val="22"/>
              </w:rPr>
              <w:t xml:space="preserve">Early </w:t>
            </w:r>
            <w:r w:rsidR="00597B6F" w:rsidRPr="0090085B">
              <w:rPr>
                <w:rFonts w:ascii="Arial" w:hAnsi="Arial" w:cs="Arial"/>
                <w:sz w:val="22"/>
                <w:szCs w:val="22"/>
              </w:rPr>
              <w:t xml:space="preserve">January </w:t>
            </w:r>
            <w:r w:rsidR="00A879FA" w:rsidRPr="0090085B">
              <w:rPr>
                <w:rFonts w:ascii="Arial" w:hAnsi="Arial" w:cs="Arial"/>
                <w:sz w:val="22"/>
                <w:szCs w:val="22"/>
              </w:rPr>
              <w:t xml:space="preserve">–Early </w:t>
            </w:r>
            <w:r w:rsidR="00597B6F" w:rsidRPr="0090085B">
              <w:rPr>
                <w:rFonts w:ascii="Arial" w:hAnsi="Arial" w:cs="Arial"/>
                <w:sz w:val="22"/>
                <w:szCs w:val="22"/>
              </w:rPr>
              <w:t>March</w:t>
            </w:r>
            <w:r w:rsidR="00A879FA" w:rsidRPr="0090085B">
              <w:rPr>
                <w:rFonts w:ascii="Arial" w:hAnsi="Arial" w:cs="Arial"/>
                <w:sz w:val="22"/>
                <w:szCs w:val="22"/>
              </w:rPr>
              <w:t>)</w:t>
            </w:r>
            <w:r w:rsidR="00597B6F" w:rsidRPr="0090085B">
              <w:rPr>
                <w:rFonts w:ascii="Arial" w:hAnsi="Arial" w:cs="Arial"/>
                <w:sz w:val="22"/>
                <w:szCs w:val="22"/>
              </w:rPr>
              <w:t xml:space="preserve"> </w:t>
            </w:r>
          </w:p>
        </w:tc>
        <w:tc>
          <w:tcPr>
            <w:tcW w:w="1350" w:type="dxa"/>
          </w:tcPr>
          <w:p w14:paraId="3C05D9C0" w14:textId="77777777" w:rsidR="001D735B" w:rsidRPr="0090085B" w:rsidRDefault="001D735B" w:rsidP="001D735B">
            <w:pPr>
              <w:rPr>
                <w:rFonts w:ascii="Arial" w:hAnsi="Arial" w:cs="Arial"/>
                <w:sz w:val="22"/>
                <w:szCs w:val="22"/>
              </w:rPr>
            </w:pPr>
            <w:r w:rsidRPr="0090085B">
              <w:rPr>
                <w:rFonts w:ascii="Arial" w:hAnsi="Arial" w:cs="Arial"/>
                <w:sz w:val="22"/>
                <w:szCs w:val="22"/>
              </w:rPr>
              <w:t xml:space="preserve">Parents, Instructional Staff, &amp; Students </w:t>
            </w:r>
          </w:p>
        </w:tc>
        <w:tc>
          <w:tcPr>
            <w:tcW w:w="1620" w:type="dxa"/>
          </w:tcPr>
          <w:p w14:paraId="477F74AA" w14:textId="72CEEC1E" w:rsidR="001D735B" w:rsidRPr="0090085B" w:rsidRDefault="001D735B" w:rsidP="00310B9C">
            <w:pPr>
              <w:rPr>
                <w:rFonts w:ascii="Arial" w:hAnsi="Arial" w:cs="Arial"/>
                <w:sz w:val="22"/>
                <w:szCs w:val="22"/>
              </w:rPr>
            </w:pPr>
            <w:r w:rsidRPr="0090085B">
              <w:rPr>
                <w:rFonts w:ascii="Arial" w:hAnsi="Arial" w:cs="Arial"/>
                <w:sz w:val="22"/>
                <w:szCs w:val="22"/>
              </w:rPr>
              <w:t xml:space="preserve">Online </w:t>
            </w:r>
            <w:r w:rsidR="00310B9C" w:rsidRPr="0090085B">
              <w:rPr>
                <w:rFonts w:ascii="Arial" w:hAnsi="Arial" w:cs="Arial"/>
                <w:sz w:val="22"/>
                <w:szCs w:val="22"/>
              </w:rPr>
              <w:t>or</w:t>
            </w:r>
            <w:r w:rsidRPr="0090085B">
              <w:rPr>
                <w:rFonts w:ascii="Arial" w:hAnsi="Arial" w:cs="Arial"/>
                <w:sz w:val="22"/>
                <w:szCs w:val="22"/>
              </w:rPr>
              <w:t xml:space="preserve"> Paper </w:t>
            </w:r>
          </w:p>
        </w:tc>
        <w:tc>
          <w:tcPr>
            <w:tcW w:w="5850" w:type="dxa"/>
          </w:tcPr>
          <w:p w14:paraId="63B11E85" w14:textId="560FB9BC" w:rsidR="00600F42" w:rsidRPr="0090085B" w:rsidRDefault="00600F42" w:rsidP="00600F42">
            <w:pPr>
              <w:widowControl w:val="0"/>
              <w:autoSpaceDE w:val="0"/>
              <w:autoSpaceDN w:val="0"/>
              <w:adjustRightInd w:val="0"/>
              <w:spacing w:after="240"/>
              <w:rPr>
                <w:rFonts w:ascii="Arial" w:hAnsi="Arial" w:cs="Arial"/>
                <w:sz w:val="22"/>
                <w:szCs w:val="22"/>
              </w:rPr>
            </w:pPr>
            <w:r w:rsidRPr="0090085B">
              <w:rPr>
                <w:rFonts w:ascii="Arial" w:hAnsi="Arial" w:cs="Arial"/>
                <w:sz w:val="22"/>
                <w:szCs w:val="22"/>
              </w:rPr>
              <w:t>The surveys assess a critical aspect of school climate – how students, teachers/staff, and parents perceive the school environment.  It measures perceptions of relationships among the school community members (e.g., teacher-student relationships, teacher-parent relationships, and student relationships), school safety, bullying, and fairness and clarity of rules and behavioral expectations. The surveys include</w:t>
            </w:r>
            <w:r w:rsidR="009B0180" w:rsidRPr="0090085B">
              <w:rPr>
                <w:rFonts w:ascii="Arial" w:hAnsi="Arial" w:cs="Arial"/>
                <w:sz w:val="22"/>
                <w:szCs w:val="22"/>
              </w:rPr>
              <w:t xml:space="preserve"> </w:t>
            </w:r>
            <w:r w:rsidRPr="0090085B">
              <w:rPr>
                <w:rFonts w:ascii="Arial" w:hAnsi="Arial" w:cs="Arial"/>
                <w:sz w:val="22"/>
                <w:szCs w:val="22"/>
              </w:rPr>
              <w:t>supplemental scale</w:t>
            </w:r>
            <w:r w:rsidR="009B0180" w:rsidRPr="0090085B">
              <w:rPr>
                <w:rFonts w:ascii="Arial" w:hAnsi="Arial" w:cs="Arial"/>
                <w:sz w:val="22"/>
                <w:szCs w:val="22"/>
              </w:rPr>
              <w:t>s</w:t>
            </w:r>
            <w:r w:rsidRPr="0090085B">
              <w:rPr>
                <w:rFonts w:ascii="Arial" w:hAnsi="Arial" w:cs="Arial"/>
                <w:sz w:val="22"/>
                <w:szCs w:val="22"/>
              </w:rPr>
              <w:t xml:space="preserve"> to measure student engagement, positive and punitive disciplinary techniques, and techniques targeting social-emotional competencies.</w:t>
            </w:r>
          </w:p>
          <w:p w14:paraId="7FAB7665" w14:textId="77777777" w:rsidR="001D735B" w:rsidRPr="0090085B" w:rsidRDefault="001D735B">
            <w:pPr>
              <w:rPr>
                <w:rFonts w:ascii="Arial" w:hAnsi="Arial" w:cs="Arial"/>
                <w:sz w:val="22"/>
                <w:szCs w:val="22"/>
              </w:rPr>
            </w:pPr>
          </w:p>
        </w:tc>
      </w:tr>
      <w:tr w:rsidR="00600F42" w:rsidRPr="0090085B" w14:paraId="570B27C2" w14:textId="77777777" w:rsidTr="0090085B">
        <w:tc>
          <w:tcPr>
            <w:tcW w:w="1638" w:type="dxa"/>
          </w:tcPr>
          <w:p w14:paraId="7E81CAE6" w14:textId="6103A51E" w:rsidR="001D735B" w:rsidRPr="0090085B" w:rsidRDefault="001D735B" w:rsidP="00215624">
            <w:pPr>
              <w:rPr>
                <w:rFonts w:ascii="Arial" w:hAnsi="Arial" w:cs="Arial"/>
                <w:b/>
                <w:sz w:val="22"/>
                <w:szCs w:val="22"/>
              </w:rPr>
            </w:pPr>
            <w:r w:rsidRPr="0090085B">
              <w:rPr>
                <w:rFonts w:ascii="Arial" w:hAnsi="Arial" w:cs="Arial"/>
                <w:b/>
                <w:sz w:val="22"/>
                <w:szCs w:val="22"/>
              </w:rPr>
              <w:t xml:space="preserve">Delaware Assessment of Strengths and Needs for Positive Behavior Supports </w:t>
            </w:r>
          </w:p>
          <w:p w14:paraId="5451D629" w14:textId="77777777" w:rsidR="001D735B" w:rsidRPr="0090085B" w:rsidRDefault="001D735B">
            <w:pPr>
              <w:rPr>
                <w:rFonts w:ascii="Arial" w:hAnsi="Arial" w:cs="Arial"/>
                <w:b/>
                <w:sz w:val="22"/>
                <w:szCs w:val="22"/>
              </w:rPr>
            </w:pPr>
            <w:r w:rsidRPr="0090085B">
              <w:rPr>
                <w:rFonts w:ascii="Arial" w:hAnsi="Arial" w:cs="Arial"/>
                <w:b/>
                <w:sz w:val="22"/>
                <w:szCs w:val="22"/>
              </w:rPr>
              <w:t>(DASNPBS)</w:t>
            </w:r>
          </w:p>
        </w:tc>
        <w:tc>
          <w:tcPr>
            <w:tcW w:w="1440" w:type="dxa"/>
          </w:tcPr>
          <w:p w14:paraId="46313A13" w14:textId="46F835A4" w:rsidR="003C664F" w:rsidRPr="0090085B" w:rsidRDefault="00524FF1" w:rsidP="00524FF1">
            <w:pPr>
              <w:tabs>
                <w:tab w:val="left" w:pos="144"/>
              </w:tabs>
              <w:rPr>
                <w:rFonts w:ascii="Arial" w:hAnsi="Arial" w:cs="Arial"/>
                <w:sz w:val="22"/>
                <w:szCs w:val="22"/>
              </w:rPr>
            </w:pPr>
            <w:r w:rsidRPr="0090085B">
              <w:rPr>
                <w:rFonts w:ascii="Arial" w:hAnsi="Arial" w:cs="Arial"/>
                <w:sz w:val="22"/>
                <w:szCs w:val="22"/>
              </w:rPr>
              <w:t>DE-PBS</w:t>
            </w:r>
          </w:p>
          <w:p w14:paraId="6291BF6E" w14:textId="3835031D" w:rsidR="001D735B" w:rsidRPr="0090085B" w:rsidRDefault="001D735B" w:rsidP="00A879FA">
            <w:pPr>
              <w:tabs>
                <w:tab w:val="left" w:pos="144"/>
              </w:tabs>
              <w:rPr>
                <w:rFonts w:ascii="Arial" w:hAnsi="Arial" w:cs="Arial"/>
                <w:sz w:val="22"/>
                <w:szCs w:val="22"/>
              </w:rPr>
            </w:pPr>
          </w:p>
        </w:tc>
        <w:tc>
          <w:tcPr>
            <w:tcW w:w="1440" w:type="dxa"/>
          </w:tcPr>
          <w:p w14:paraId="52C374A4" w14:textId="4C58ED08" w:rsidR="00A879FA" w:rsidRPr="0090085B" w:rsidRDefault="001D735B">
            <w:pPr>
              <w:rPr>
                <w:rFonts w:ascii="Arial" w:hAnsi="Arial" w:cs="Arial"/>
                <w:sz w:val="22"/>
                <w:szCs w:val="22"/>
              </w:rPr>
            </w:pPr>
            <w:r w:rsidRPr="0090085B">
              <w:rPr>
                <w:rFonts w:ascii="Arial" w:hAnsi="Arial" w:cs="Arial"/>
                <w:sz w:val="22"/>
                <w:szCs w:val="22"/>
              </w:rPr>
              <w:t>Open Enrollment</w:t>
            </w:r>
            <w:r w:rsidR="00310B9C" w:rsidRPr="0090085B">
              <w:rPr>
                <w:rFonts w:ascii="Arial" w:hAnsi="Arial" w:cs="Arial"/>
                <w:sz w:val="22"/>
                <w:szCs w:val="22"/>
              </w:rPr>
              <w:t xml:space="preserve"> </w:t>
            </w:r>
          </w:p>
          <w:p w14:paraId="5CA9A8C3" w14:textId="77777777" w:rsidR="00A879FA" w:rsidRPr="0090085B" w:rsidRDefault="00A879FA">
            <w:pPr>
              <w:rPr>
                <w:rFonts w:ascii="Arial" w:hAnsi="Arial" w:cs="Arial"/>
                <w:sz w:val="22"/>
                <w:szCs w:val="22"/>
              </w:rPr>
            </w:pPr>
          </w:p>
          <w:p w14:paraId="0C69C551" w14:textId="1E262346" w:rsidR="001D735B" w:rsidRPr="0090085B" w:rsidRDefault="00A879FA" w:rsidP="00A879FA">
            <w:pPr>
              <w:rPr>
                <w:rFonts w:ascii="Arial" w:hAnsi="Arial" w:cs="Arial"/>
                <w:sz w:val="22"/>
                <w:szCs w:val="22"/>
              </w:rPr>
            </w:pPr>
            <w:r w:rsidRPr="0090085B">
              <w:rPr>
                <w:rFonts w:ascii="Arial" w:hAnsi="Arial" w:cs="Arial"/>
                <w:sz w:val="22"/>
                <w:szCs w:val="22"/>
              </w:rPr>
              <w:t xml:space="preserve">Survey window selected by school </w:t>
            </w:r>
          </w:p>
        </w:tc>
        <w:tc>
          <w:tcPr>
            <w:tcW w:w="1350" w:type="dxa"/>
          </w:tcPr>
          <w:p w14:paraId="50C36C8C" w14:textId="77777777" w:rsidR="001D735B" w:rsidRPr="0090085B" w:rsidRDefault="001D735B">
            <w:pPr>
              <w:rPr>
                <w:rFonts w:ascii="Arial" w:hAnsi="Arial" w:cs="Arial"/>
                <w:sz w:val="22"/>
                <w:szCs w:val="22"/>
              </w:rPr>
            </w:pPr>
            <w:r w:rsidRPr="0090085B">
              <w:rPr>
                <w:rFonts w:ascii="Arial" w:hAnsi="Arial" w:cs="Arial"/>
                <w:sz w:val="22"/>
                <w:szCs w:val="22"/>
              </w:rPr>
              <w:t>Instructional Staff</w:t>
            </w:r>
            <w:bookmarkStart w:id="0" w:name="_GoBack"/>
            <w:bookmarkEnd w:id="0"/>
          </w:p>
        </w:tc>
        <w:tc>
          <w:tcPr>
            <w:tcW w:w="1620" w:type="dxa"/>
          </w:tcPr>
          <w:p w14:paraId="74281292" w14:textId="4A6114A1" w:rsidR="001D735B" w:rsidRPr="0090085B" w:rsidRDefault="001D735B" w:rsidP="00310B9C">
            <w:pPr>
              <w:rPr>
                <w:rFonts w:ascii="Arial" w:hAnsi="Arial" w:cs="Arial"/>
                <w:sz w:val="22"/>
                <w:szCs w:val="22"/>
              </w:rPr>
            </w:pPr>
            <w:r w:rsidRPr="0090085B">
              <w:rPr>
                <w:rFonts w:ascii="Arial" w:hAnsi="Arial" w:cs="Arial"/>
                <w:sz w:val="22"/>
                <w:szCs w:val="22"/>
              </w:rPr>
              <w:t xml:space="preserve">Online </w:t>
            </w:r>
            <w:r w:rsidR="00310B9C" w:rsidRPr="0090085B">
              <w:rPr>
                <w:rFonts w:ascii="Arial" w:hAnsi="Arial" w:cs="Arial"/>
                <w:sz w:val="22"/>
                <w:szCs w:val="22"/>
              </w:rPr>
              <w:t>or</w:t>
            </w:r>
            <w:r w:rsidRPr="0090085B">
              <w:rPr>
                <w:rFonts w:ascii="Arial" w:hAnsi="Arial" w:cs="Arial"/>
                <w:sz w:val="22"/>
                <w:szCs w:val="22"/>
              </w:rPr>
              <w:t xml:space="preserve"> Paper</w:t>
            </w:r>
          </w:p>
        </w:tc>
        <w:tc>
          <w:tcPr>
            <w:tcW w:w="5850" w:type="dxa"/>
          </w:tcPr>
          <w:p w14:paraId="4FCCBCA8" w14:textId="77777777" w:rsidR="001D735B" w:rsidRDefault="00597B6F" w:rsidP="00A879FA">
            <w:pPr>
              <w:rPr>
                <w:rFonts w:ascii="Arial" w:hAnsi="Arial" w:cs="Arial"/>
                <w:sz w:val="22"/>
                <w:szCs w:val="22"/>
              </w:rPr>
            </w:pPr>
            <w:r w:rsidRPr="0090085B">
              <w:rPr>
                <w:rFonts w:ascii="Arial" w:hAnsi="Arial" w:cs="Arial"/>
                <w:sz w:val="22"/>
                <w:szCs w:val="22"/>
              </w:rPr>
              <w:t>This tool is designed to help schools assess t</w:t>
            </w:r>
            <w:r w:rsidR="00A879FA" w:rsidRPr="0090085B">
              <w:rPr>
                <w:rFonts w:ascii="Arial" w:hAnsi="Arial" w:cs="Arial"/>
                <w:sz w:val="22"/>
                <w:szCs w:val="22"/>
              </w:rPr>
              <w:t xml:space="preserve">heir strengths and needs in </w:t>
            </w:r>
            <w:r w:rsidRPr="0090085B">
              <w:rPr>
                <w:rFonts w:ascii="Arial" w:hAnsi="Arial" w:cs="Arial"/>
                <w:sz w:val="22"/>
                <w:szCs w:val="22"/>
              </w:rPr>
              <w:t xml:space="preserve">major components of </w:t>
            </w:r>
            <w:proofErr w:type="spellStart"/>
            <w:r w:rsidRPr="0090085B">
              <w:rPr>
                <w:rFonts w:ascii="Arial" w:hAnsi="Arial" w:cs="Arial"/>
                <w:sz w:val="22"/>
                <w:szCs w:val="22"/>
              </w:rPr>
              <w:t>schoolwide</w:t>
            </w:r>
            <w:proofErr w:type="spellEnd"/>
            <w:r w:rsidRPr="0090085B">
              <w:rPr>
                <w:rFonts w:ascii="Arial" w:hAnsi="Arial" w:cs="Arial"/>
                <w:sz w:val="22"/>
                <w:szCs w:val="22"/>
              </w:rPr>
              <w:t xml:space="preserve"> discipline: Prevention: Implementing </w:t>
            </w:r>
            <w:proofErr w:type="spellStart"/>
            <w:r w:rsidRPr="0090085B">
              <w:rPr>
                <w:rFonts w:ascii="Arial" w:hAnsi="Arial" w:cs="Arial"/>
                <w:sz w:val="22"/>
                <w:szCs w:val="22"/>
              </w:rPr>
              <w:t>Schoolwide</w:t>
            </w:r>
            <w:proofErr w:type="spellEnd"/>
            <w:r w:rsidRPr="0090085B">
              <w:rPr>
                <w:rFonts w:ascii="Arial" w:hAnsi="Arial" w:cs="Arial"/>
                <w:sz w:val="22"/>
                <w:szCs w:val="22"/>
              </w:rPr>
              <w:t xml:space="preserve"> and Classroom Systems, Developing Self-Discipline, Correcting Behavior Problems, and Providing</w:t>
            </w:r>
            <w:r w:rsidR="00A879FA" w:rsidRPr="0090085B">
              <w:rPr>
                <w:rFonts w:ascii="Arial" w:hAnsi="Arial" w:cs="Arial"/>
                <w:sz w:val="22"/>
                <w:szCs w:val="22"/>
              </w:rPr>
              <w:t xml:space="preserve"> Targeted</w:t>
            </w:r>
            <w:r w:rsidR="00310B9C" w:rsidRPr="0090085B">
              <w:rPr>
                <w:rFonts w:ascii="Arial" w:hAnsi="Arial" w:cs="Arial"/>
                <w:sz w:val="22"/>
                <w:szCs w:val="22"/>
              </w:rPr>
              <w:t xml:space="preserve">. </w:t>
            </w:r>
            <w:r w:rsidR="00A879FA" w:rsidRPr="0090085B">
              <w:rPr>
                <w:rFonts w:ascii="Arial" w:hAnsi="Arial" w:cs="Arial"/>
                <w:sz w:val="22"/>
                <w:szCs w:val="22"/>
              </w:rPr>
              <w:t xml:space="preserve">There is also a section on Tier 1: Program Development &amp; Evaluation.  </w:t>
            </w:r>
            <w:r w:rsidR="00310B9C" w:rsidRPr="0090085B">
              <w:rPr>
                <w:rFonts w:ascii="Arial" w:hAnsi="Arial" w:cs="Arial"/>
                <w:sz w:val="22"/>
                <w:szCs w:val="22"/>
              </w:rPr>
              <w:t xml:space="preserve">A school may choose to survey staff on specific components </w:t>
            </w:r>
            <w:r w:rsidR="00A879FA" w:rsidRPr="0090085B">
              <w:rPr>
                <w:rFonts w:ascii="Arial" w:hAnsi="Arial" w:cs="Arial"/>
                <w:sz w:val="22"/>
                <w:szCs w:val="22"/>
              </w:rPr>
              <w:t>based on need</w:t>
            </w:r>
            <w:r w:rsidR="00310B9C" w:rsidRPr="0090085B">
              <w:rPr>
                <w:rFonts w:ascii="Arial" w:hAnsi="Arial" w:cs="Arial"/>
                <w:sz w:val="22"/>
                <w:szCs w:val="22"/>
              </w:rPr>
              <w:t>. Schools are provided with quantitative and qualitative data about their strengths and needs in these areas.</w:t>
            </w:r>
          </w:p>
          <w:p w14:paraId="405D5177" w14:textId="1E79144C" w:rsidR="0090085B" w:rsidRPr="0090085B" w:rsidRDefault="0090085B" w:rsidP="00A879FA">
            <w:pPr>
              <w:rPr>
                <w:rFonts w:ascii="Arial" w:hAnsi="Arial" w:cs="Arial"/>
                <w:sz w:val="22"/>
                <w:szCs w:val="22"/>
              </w:rPr>
            </w:pPr>
          </w:p>
        </w:tc>
      </w:tr>
    </w:tbl>
    <w:p w14:paraId="64EEE368" w14:textId="77777777" w:rsidR="00835D5B" w:rsidRPr="0090085B" w:rsidRDefault="00835D5B">
      <w:pPr>
        <w:rPr>
          <w:rFonts w:ascii="Arial" w:hAnsi="Arial" w:cs="Arial"/>
          <w:sz w:val="22"/>
          <w:szCs w:val="22"/>
        </w:rPr>
      </w:pPr>
      <w:r w:rsidRPr="0090085B">
        <w:rPr>
          <w:rFonts w:ascii="Arial" w:hAnsi="Arial" w:cs="Arial"/>
          <w:sz w:val="22"/>
          <w:szCs w:val="22"/>
        </w:rPr>
        <w:br w:type="page"/>
      </w:r>
    </w:p>
    <w:tbl>
      <w:tblPr>
        <w:tblStyle w:val="TableGrid"/>
        <w:tblW w:w="13590" w:type="dxa"/>
        <w:tblInd w:w="-252" w:type="dxa"/>
        <w:tblLayout w:type="fixed"/>
        <w:tblLook w:val="04A0" w:firstRow="1" w:lastRow="0" w:firstColumn="1" w:lastColumn="0" w:noHBand="0" w:noVBand="1"/>
      </w:tblPr>
      <w:tblGrid>
        <w:gridCol w:w="1728"/>
        <w:gridCol w:w="1692"/>
        <w:gridCol w:w="1350"/>
        <w:gridCol w:w="1350"/>
        <w:gridCol w:w="1620"/>
        <w:gridCol w:w="5850"/>
      </w:tblGrid>
      <w:tr w:rsidR="00835D5B" w:rsidRPr="0090085B" w14:paraId="5045E465" w14:textId="77777777" w:rsidTr="00835D5B">
        <w:tc>
          <w:tcPr>
            <w:tcW w:w="1728" w:type="dxa"/>
          </w:tcPr>
          <w:p w14:paraId="63B33589" w14:textId="77777777" w:rsidR="00835D5B" w:rsidRPr="0090085B" w:rsidRDefault="00835D5B" w:rsidP="00835D5B">
            <w:pPr>
              <w:jc w:val="center"/>
              <w:rPr>
                <w:rFonts w:ascii="Arial" w:hAnsi="Arial" w:cs="Arial"/>
                <w:b/>
                <w:sz w:val="22"/>
                <w:szCs w:val="22"/>
                <w:u w:val="single"/>
              </w:rPr>
            </w:pPr>
            <w:r w:rsidRPr="0090085B">
              <w:rPr>
                <w:rFonts w:ascii="Arial" w:hAnsi="Arial" w:cs="Arial"/>
                <w:b/>
                <w:sz w:val="22"/>
                <w:szCs w:val="22"/>
                <w:u w:val="single"/>
              </w:rPr>
              <w:lastRenderedPageBreak/>
              <w:t>Survey/</w:t>
            </w:r>
          </w:p>
          <w:p w14:paraId="43C82AE1" w14:textId="6D19A275" w:rsidR="00835D5B" w:rsidRPr="0090085B" w:rsidRDefault="00835D5B" w:rsidP="00835D5B">
            <w:pPr>
              <w:jc w:val="center"/>
              <w:rPr>
                <w:rFonts w:ascii="Arial" w:hAnsi="Arial" w:cs="Arial"/>
                <w:b/>
                <w:sz w:val="22"/>
                <w:szCs w:val="22"/>
              </w:rPr>
            </w:pPr>
            <w:r w:rsidRPr="0090085B">
              <w:rPr>
                <w:rFonts w:ascii="Arial" w:hAnsi="Arial" w:cs="Arial"/>
                <w:b/>
                <w:sz w:val="22"/>
                <w:szCs w:val="22"/>
                <w:u w:val="single"/>
              </w:rPr>
              <w:t>Data Source</w:t>
            </w:r>
          </w:p>
        </w:tc>
        <w:tc>
          <w:tcPr>
            <w:tcW w:w="1692" w:type="dxa"/>
          </w:tcPr>
          <w:p w14:paraId="7121C1D1" w14:textId="0B7A4C9B" w:rsidR="00835D5B" w:rsidRPr="0090085B" w:rsidRDefault="00835D5B" w:rsidP="00835D5B">
            <w:pPr>
              <w:jc w:val="center"/>
              <w:rPr>
                <w:rFonts w:ascii="Arial" w:hAnsi="Arial" w:cs="Arial"/>
                <w:sz w:val="22"/>
                <w:szCs w:val="22"/>
              </w:rPr>
            </w:pPr>
            <w:r w:rsidRPr="0090085B">
              <w:rPr>
                <w:rFonts w:ascii="Arial" w:hAnsi="Arial" w:cs="Arial"/>
                <w:b/>
                <w:sz w:val="22"/>
                <w:szCs w:val="22"/>
                <w:u w:val="single"/>
              </w:rPr>
              <w:t>Sponsor</w:t>
            </w:r>
          </w:p>
        </w:tc>
        <w:tc>
          <w:tcPr>
            <w:tcW w:w="1350" w:type="dxa"/>
          </w:tcPr>
          <w:p w14:paraId="37156517" w14:textId="6DD99193" w:rsidR="00835D5B" w:rsidRPr="0090085B" w:rsidRDefault="00835D5B" w:rsidP="00835D5B">
            <w:pPr>
              <w:jc w:val="center"/>
              <w:rPr>
                <w:rFonts w:ascii="Arial" w:hAnsi="Arial" w:cs="Arial"/>
                <w:sz w:val="22"/>
                <w:szCs w:val="22"/>
              </w:rPr>
            </w:pPr>
            <w:r w:rsidRPr="0090085B">
              <w:rPr>
                <w:rFonts w:ascii="Arial" w:hAnsi="Arial" w:cs="Arial"/>
                <w:b/>
                <w:sz w:val="22"/>
                <w:szCs w:val="22"/>
                <w:u w:val="single"/>
              </w:rPr>
              <w:t>Survey Window</w:t>
            </w:r>
          </w:p>
        </w:tc>
        <w:tc>
          <w:tcPr>
            <w:tcW w:w="1350" w:type="dxa"/>
          </w:tcPr>
          <w:p w14:paraId="4AD3E810" w14:textId="4EB2A83E" w:rsidR="00835D5B" w:rsidRPr="0090085B" w:rsidRDefault="00835D5B" w:rsidP="00835D5B">
            <w:pPr>
              <w:jc w:val="center"/>
              <w:rPr>
                <w:rFonts w:ascii="Arial" w:hAnsi="Arial" w:cs="Arial"/>
                <w:sz w:val="22"/>
                <w:szCs w:val="22"/>
              </w:rPr>
            </w:pPr>
            <w:r w:rsidRPr="0090085B">
              <w:rPr>
                <w:rFonts w:ascii="Arial" w:hAnsi="Arial" w:cs="Arial"/>
                <w:b/>
                <w:sz w:val="22"/>
                <w:szCs w:val="22"/>
                <w:u w:val="single"/>
              </w:rPr>
              <w:t>Survey Audience</w:t>
            </w:r>
          </w:p>
        </w:tc>
        <w:tc>
          <w:tcPr>
            <w:tcW w:w="1620" w:type="dxa"/>
          </w:tcPr>
          <w:p w14:paraId="3E7A9D4E" w14:textId="36ED2578" w:rsidR="00835D5B" w:rsidRPr="0090085B" w:rsidRDefault="00835D5B" w:rsidP="00835D5B">
            <w:pPr>
              <w:jc w:val="center"/>
              <w:rPr>
                <w:rFonts w:ascii="Arial" w:hAnsi="Arial" w:cs="Arial"/>
                <w:sz w:val="22"/>
                <w:szCs w:val="22"/>
              </w:rPr>
            </w:pPr>
            <w:r w:rsidRPr="0090085B">
              <w:rPr>
                <w:rFonts w:ascii="Arial" w:hAnsi="Arial" w:cs="Arial"/>
                <w:b/>
                <w:sz w:val="22"/>
                <w:szCs w:val="22"/>
                <w:u w:val="single"/>
              </w:rPr>
              <w:t>Format</w:t>
            </w:r>
          </w:p>
        </w:tc>
        <w:tc>
          <w:tcPr>
            <w:tcW w:w="5850" w:type="dxa"/>
          </w:tcPr>
          <w:p w14:paraId="00F19DF8" w14:textId="42C3495B" w:rsidR="00835D5B" w:rsidRPr="0090085B" w:rsidRDefault="00835D5B" w:rsidP="00835D5B">
            <w:pPr>
              <w:jc w:val="center"/>
              <w:rPr>
                <w:rFonts w:ascii="Arial" w:hAnsi="Arial" w:cs="Arial"/>
                <w:sz w:val="22"/>
                <w:szCs w:val="22"/>
              </w:rPr>
            </w:pPr>
            <w:r w:rsidRPr="0090085B">
              <w:rPr>
                <w:rFonts w:ascii="Arial" w:hAnsi="Arial" w:cs="Arial"/>
                <w:b/>
                <w:sz w:val="22"/>
                <w:szCs w:val="22"/>
                <w:u w:val="single"/>
              </w:rPr>
              <w:t>Purpose</w:t>
            </w:r>
          </w:p>
        </w:tc>
      </w:tr>
      <w:tr w:rsidR="00600F42" w:rsidRPr="0090085B" w14:paraId="01BDBD6A" w14:textId="77777777" w:rsidTr="00835D5B">
        <w:tc>
          <w:tcPr>
            <w:tcW w:w="1728" w:type="dxa"/>
          </w:tcPr>
          <w:p w14:paraId="312177FD" w14:textId="458D9DE3" w:rsidR="001D735B" w:rsidRPr="0090085B" w:rsidRDefault="001D735B">
            <w:pPr>
              <w:rPr>
                <w:rFonts w:ascii="Arial" w:hAnsi="Arial" w:cs="Arial"/>
                <w:b/>
                <w:sz w:val="22"/>
                <w:szCs w:val="22"/>
              </w:rPr>
            </w:pPr>
            <w:r w:rsidRPr="0090085B">
              <w:rPr>
                <w:rFonts w:ascii="Arial" w:hAnsi="Arial" w:cs="Arial"/>
                <w:b/>
                <w:sz w:val="22"/>
                <w:szCs w:val="22"/>
              </w:rPr>
              <w:t>Youth Risk Behavior Survey</w:t>
            </w:r>
          </w:p>
        </w:tc>
        <w:tc>
          <w:tcPr>
            <w:tcW w:w="1692" w:type="dxa"/>
          </w:tcPr>
          <w:p w14:paraId="6C04F408" w14:textId="31A2D735" w:rsidR="001D735B" w:rsidRPr="0090085B" w:rsidRDefault="00A879FA" w:rsidP="00A879FA">
            <w:pPr>
              <w:rPr>
                <w:rFonts w:ascii="Arial" w:hAnsi="Arial" w:cs="Arial"/>
                <w:sz w:val="22"/>
                <w:szCs w:val="22"/>
              </w:rPr>
            </w:pPr>
            <w:r w:rsidRPr="0090085B">
              <w:rPr>
                <w:rFonts w:ascii="Arial" w:hAnsi="Arial" w:cs="Arial"/>
                <w:sz w:val="22"/>
                <w:szCs w:val="22"/>
              </w:rPr>
              <w:t xml:space="preserve">UD </w:t>
            </w:r>
            <w:r w:rsidR="00327A33" w:rsidRPr="0090085B">
              <w:rPr>
                <w:rFonts w:ascii="Arial" w:hAnsi="Arial" w:cs="Arial"/>
                <w:sz w:val="22"/>
                <w:szCs w:val="22"/>
              </w:rPr>
              <w:t xml:space="preserve">Center for Drug and Alcohol Studies </w:t>
            </w:r>
          </w:p>
        </w:tc>
        <w:tc>
          <w:tcPr>
            <w:tcW w:w="1350" w:type="dxa"/>
          </w:tcPr>
          <w:p w14:paraId="1512CFEB" w14:textId="77777777" w:rsidR="001D735B" w:rsidRPr="0090085B" w:rsidRDefault="001D735B">
            <w:pPr>
              <w:rPr>
                <w:rFonts w:ascii="Arial" w:hAnsi="Arial" w:cs="Arial"/>
                <w:sz w:val="22"/>
                <w:szCs w:val="22"/>
              </w:rPr>
            </w:pPr>
          </w:p>
        </w:tc>
        <w:tc>
          <w:tcPr>
            <w:tcW w:w="1350" w:type="dxa"/>
          </w:tcPr>
          <w:p w14:paraId="0DBF2B56" w14:textId="21BEB03A" w:rsidR="001D735B" w:rsidRPr="0090085B" w:rsidRDefault="00C93898">
            <w:pPr>
              <w:rPr>
                <w:rFonts w:ascii="Arial" w:hAnsi="Arial" w:cs="Arial"/>
                <w:sz w:val="22"/>
                <w:szCs w:val="22"/>
              </w:rPr>
            </w:pPr>
            <w:r w:rsidRPr="0090085B">
              <w:rPr>
                <w:rFonts w:ascii="Arial" w:hAnsi="Arial" w:cs="Arial"/>
                <w:sz w:val="22"/>
                <w:szCs w:val="22"/>
              </w:rPr>
              <w:t>Middle &amp; High school students</w:t>
            </w:r>
          </w:p>
        </w:tc>
        <w:tc>
          <w:tcPr>
            <w:tcW w:w="1620" w:type="dxa"/>
          </w:tcPr>
          <w:p w14:paraId="79EE4839" w14:textId="233C191C" w:rsidR="001D735B" w:rsidRPr="0090085B" w:rsidRDefault="00A879FA">
            <w:pPr>
              <w:rPr>
                <w:rFonts w:ascii="Arial" w:hAnsi="Arial" w:cs="Arial"/>
                <w:sz w:val="22"/>
                <w:szCs w:val="22"/>
              </w:rPr>
            </w:pPr>
            <w:r w:rsidRPr="0090085B">
              <w:rPr>
                <w:rFonts w:ascii="Arial" w:hAnsi="Arial" w:cs="Arial"/>
                <w:sz w:val="22"/>
                <w:szCs w:val="22"/>
              </w:rPr>
              <w:t>Paper/Admin</w:t>
            </w:r>
            <w:r w:rsidR="0098184E" w:rsidRPr="0090085B">
              <w:rPr>
                <w:rFonts w:ascii="Arial" w:hAnsi="Arial" w:cs="Arial"/>
                <w:sz w:val="22"/>
                <w:szCs w:val="22"/>
              </w:rPr>
              <w:t>-</w:t>
            </w:r>
            <w:proofErr w:type="spellStart"/>
            <w:r w:rsidRPr="0090085B">
              <w:rPr>
                <w:rFonts w:ascii="Arial" w:hAnsi="Arial" w:cs="Arial"/>
                <w:sz w:val="22"/>
                <w:szCs w:val="22"/>
              </w:rPr>
              <w:t>istered</w:t>
            </w:r>
            <w:proofErr w:type="spellEnd"/>
            <w:r w:rsidRPr="0090085B">
              <w:rPr>
                <w:rFonts w:ascii="Arial" w:hAnsi="Arial" w:cs="Arial"/>
                <w:sz w:val="22"/>
                <w:szCs w:val="22"/>
              </w:rPr>
              <w:t xml:space="preserve"> on site w/ CDAS Staff</w:t>
            </w:r>
          </w:p>
        </w:tc>
        <w:tc>
          <w:tcPr>
            <w:tcW w:w="5850" w:type="dxa"/>
          </w:tcPr>
          <w:p w14:paraId="4555A592" w14:textId="2E9D1266" w:rsidR="001D735B" w:rsidRPr="0090085B" w:rsidRDefault="007A3572">
            <w:pPr>
              <w:rPr>
                <w:rFonts w:ascii="Arial" w:hAnsi="Arial" w:cs="Arial"/>
                <w:sz w:val="22"/>
                <w:szCs w:val="22"/>
              </w:rPr>
            </w:pPr>
            <w:r w:rsidRPr="0090085B">
              <w:rPr>
                <w:rFonts w:ascii="Arial" w:hAnsi="Arial" w:cs="Arial"/>
                <w:sz w:val="22"/>
                <w:szCs w:val="22"/>
              </w:rPr>
              <w:t>This survey provides the only statewide youth data on health, diet, and sexual activity, as well as some comparability to other states findings published by the CDC in the Morbidity and Mortality Weekly Report.</w:t>
            </w:r>
          </w:p>
        </w:tc>
      </w:tr>
      <w:tr w:rsidR="006F5E1D" w:rsidRPr="0090085B" w14:paraId="23220752" w14:textId="77777777" w:rsidTr="00835D5B">
        <w:tc>
          <w:tcPr>
            <w:tcW w:w="1728" w:type="dxa"/>
          </w:tcPr>
          <w:p w14:paraId="34553D63" w14:textId="77777777" w:rsidR="006F5E1D" w:rsidRPr="0090085B" w:rsidRDefault="006F5E1D">
            <w:pPr>
              <w:rPr>
                <w:rFonts w:ascii="Arial" w:hAnsi="Arial" w:cs="Arial"/>
                <w:b/>
                <w:sz w:val="22"/>
                <w:szCs w:val="22"/>
              </w:rPr>
            </w:pPr>
            <w:r w:rsidRPr="0090085B">
              <w:rPr>
                <w:rFonts w:ascii="Arial" w:hAnsi="Arial" w:cs="Arial"/>
                <w:b/>
                <w:sz w:val="22"/>
                <w:szCs w:val="22"/>
              </w:rPr>
              <w:t>TELL</w:t>
            </w:r>
            <w:r w:rsidR="0098184E" w:rsidRPr="0090085B">
              <w:rPr>
                <w:rFonts w:ascii="Arial" w:hAnsi="Arial" w:cs="Arial"/>
                <w:b/>
                <w:sz w:val="22"/>
                <w:szCs w:val="22"/>
              </w:rPr>
              <w:t xml:space="preserve"> DE Survey</w:t>
            </w:r>
          </w:p>
          <w:p w14:paraId="5A231CD4" w14:textId="1015CD1B" w:rsidR="0098184E" w:rsidRPr="0090085B" w:rsidRDefault="0098184E">
            <w:pPr>
              <w:rPr>
                <w:rFonts w:ascii="Arial" w:hAnsi="Arial" w:cs="Arial"/>
                <w:b/>
                <w:sz w:val="22"/>
                <w:szCs w:val="22"/>
              </w:rPr>
            </w:pPr>
          </w:p>
          <w:p w14:paraId="7ABCA3AA" w14:textId="2F6A415A" w:rsidR="0098184E" w:rsidRPr="0090085B" w:rsidRDefault="0098184E">
            <w:pPr>
              <w:rPr>
                <w:rFonts w:ascii="Arial" w:hAnsi="Arial" w:cs="Arial"/>
                <w:b/>
                <w:sz w:val="22"/>
                <w:szCs w:val="22"/>
              </w:rPr>
            </w:pPr>
            <w:r w:rsidRPr="0090085B">
              <w:rPr>
                <w:rFonts w:ascii="Arial" w:hAnsi="Arial" w:cs="Arial"/>
                <w:color w:val="000000"/>
                <w:sz w:val="22"/>
                <w:szCs w:val="22"/>
                <w:lang w:val="en"/>
              </w:rPr>
              <w:t>Teaching, Empowering, Leading and Learning</w:t>
            </w:r>
          </w:p>
        </w:tc>
        <w:tc>
          <w:tcPr>
            <w:tcW w:w="1692" w:type="dxa"/>
          </w:tcPr>
          <w:p w14:paraId="19F2792B" w14:textId="77777777" w:rsidR="00835D5B" w:rsidRPr="0090085B" w:rsidRDefault="003C664F" w:rsidP="00835D5B">
            <w:pPr>
              <w:tabs>
                <w:tab w:val="left" w:pos="144"/>
              </w:tabs>
              <w:rPr>
                <w:rFonts w:ascii="Arial" w:hAnsi="Arial" w:cs="Arial"/>
                <w:sz w:val="22"/>
                <w:szCs w:val="22"/>
              </w:rPr>
            </w:pPr>
            <w:r w:rsidRPr="0090085B">
              <w:rPr>
                <w:rFonts w:ascii="Arial" w:hAnsi="Arial" w:cs="Arial"/>
                <w:sz w:val="22"/>
                <w:szCs w:val="22"/>
              </w:rPr>
              <w:t>D</w:t>
            </w:r>
            <w:r w:rsidR="00835D5B" w:rsidRPr="0090085B">
              <w:rPr>
                <w:rFonts w:ascii="Arial" w:hAnsi="Arial" w:cs="Arial"/>
                <w:sz w:val="22"/>
                <w:szCs w:val="22"/>
              </w:rPr>
              <w:t xml:space="preserve">E </w:t>
            </w:r>
            <w:r w:rsidRPr="0090085B">
              <w:rPr>
                <w:rFonts w:ascii="Arial" w:hAnsi="Arial" w:cs="Arial"/>
                <w:sz w:val="22"/>
                <w:szCs w:val="22"/>
              </w:rPr>
              <w:t xml:space="preserve">State Education Association; </w:t>
            </w:r>
          </w:p>
          <w:p w14:paraId="7612F664" w14:textId="77777777" w:rsidR="00835D5B" w:rsidRPr="0090085B" w:rsidRDefault="00835D5B" w:rsidP="00835D5B">
            <w:pPr>
              <w:tabs>
                <w:tab w:val="left" w:pos="144"/>
              </w:tabs>
              <w:rPr>
                <w:rFonts w:ascii="Arial" w:hAnsi="Arial" w:cs="Arial"/>
                <w:sz w:val="22"/>
                <w:szCs w:val="22"/>
              </w:rPr>
            </w:pPr>
          </w:p>
          <w:p w14:paraId="1C38812D" w14:textId="061F33CD" w:rsidR="003C664F" w:rsidRPr="0090085B" w:rsidRDefault="003C664F" w:rsidP="00835D5B">
            <w:pPr>
              <w:tabs>
                <w:tab w:val="left" w:pos="144"/>
              </w:tabs>
              <w:rPr>
                <w:rFonts w:ascii="Arial" w:hAnsi="Arial" w:cs="Arial"/>
                <w:sz w:val="22"/>
                <w:szCs w:val="22"/>
              </w:rPr>
            </w:pPr>
            <w:r w:rsidRPr="0090085B">
              <w:rPr>
                <w:rFonts w:ascii="Arial" w:hAnsi="Arial" w:cs="Arial"/>
                <w:sz w:val="22"/>
                <w:szCs w:val="22"/>
              </w:rPr>
              <w:t>D</w:t>
            </w:r>
            <w:r w:rsidR="00835D5B" w:rsidRPr="0090085B">
              <w:rPr>
                <w:rFonts w:ascii="Arial" w:hAnsi="Arial" w:cs="Arial"/>
                <w:sz w:val="22"/>
                <w:szCs w:val="22"/>
              </w:rPr>
              <w:t xml:space="preserve">E </w:t>
            </w:r>
            <w:r w:rsidRPr="0090085B">
              <w:rPr>
                <w:rFonts w:ascii="Arial" w:hAnsi="Arial" w:cs="Arial"/>
                <w:sz w:val="22"/>
                <w:szCs w:val="22"/>
              </w:rPr>
              <w:t>Association of School Administrators</w:t>
            </w:r>
          </w:p>
          <w:p w14:paraId="3046B097" w14:textId="77777777" w:rsidR="00835D5B" w:rsidRPr="0090085B" w:rsidRDefault="00835D5B" w:rsidP="00835D5B">
            <w:pPr>
              <w:tabs>
                <w:tab w:val="left" w:pos="144"/>
              </w:tabs>
              <w:rPr>
                <w:rFonts w:ascii="Arial" w:hAnsi="Arial" w:cs="Arial"/>
                <w:sz w:val="22"/>
                <w:szCs w:val="22"/>
              </w:rPr>
            </w:pPr>
          </w:p>
          <w:p w14:paraId="737FDC1B" w14:textId="334C8762" w:rsidR="003C664F" w:rsidRPr="0090085B" w:rsidRDefault="003C664F" w:rsidP="00835D5B">
            <w:pPr>
              <w:tabs>
                <w:tab w:val="left" w:pos="144"/>
              </w:tabs>
              <w:rPr>
                <w:rFonts w:ascii="Arial" w:hAnsi="Arial" w:cs="Arial"/>
                <w:sz w:val="22"/>
                <w:szCs w:val="22"/>
              </w:rPr>
            </w:pPr>
            <w:r w:rsidRPr="0090085B">
              <w:rPr>
                <w:rFonts w:ascii="Arial" w:hAnsi="Arial" w:cs="Arial"/>
                <w:sz w:val="22"/>
                <w:szCs w:val="22"/>
              </w:rPr>
              <w:t>D</w:t>
            </w:r>
            <w:r w:rsidR="00835D5B" w:rsidRPr="0090085B">
              <w:rPr>
                <w:rFonts w:ascii="Arial" w:hAnsi="Arial" w:cs="Arial"/>
                <w:sz w:val="22"/>
                <w:szCs w:val="22"/>
              </w:rPr>
              <w:t xml:space="preserve">E </w:t>
            </w:r>
            <w:r w:rsidRPr="0090085B">
              <w:rPr>
                <w:rFonts w:ascii="Arial" w:hAnsi="Arial" w:cs="Arial"/>
                <w:sz w:val="22"/>
                <w:szCs w:val="22"/>
              </w:rPr>
              <w:t>Department of Education</w:t>
            </w:r>
          </w:p>
          <w:p w14:paraId="45E31153" w14:textId="77777777" w:rsidR="00835D5B" w:rsidRPr="0090085B" w:rsidRDefault="00835D5B" w:rsidP="00835D5B">
            <w:pPr>
              <w:tabs>
                <w:tab w:val="left" w:pos="144"/>
              </w:tabs>
              <w:rPr>
                <w:rFonts w:ascii="Arial" w:hAnsi="Arial" w:cs="Arial"/>
                <w:sz w:val="22"/>
                <w:szCs w:val="22"/>
              </w:rPr>
            </w:pPr>
          </w:p>
          <w:p w14:paraId="2DF95DBE" w14:textId="2DCBA6FE" w:rsidR="003C664F" w:rsidRPr="0090085B" w:rsidRDefault="003C664F" w:rsidP="00835D5B">
            <w:pPr>
              <w:tabs>
                <w:tab w:val="left" w:pos="144"/>
              </w:tabs>
              <w:rPr>
                <w:rFonts w:ascii="Arial" w:hAnsi="Arial" w:cs="Arial"/>
                <w:sz w:val="22"/>
                <w:szCs w:val="22"/>
              </w:rPr>
            </w:pPr>
            <w:r w:rsidRPr="0090085B">
              <w:rPr>
                <w:rFonts w:ascii="Arial" w:hAnsi="Arial" w:cs="Arial"/>
                <w:sz w:val="22"/>
                <w:szCs w:val="22"/>
              </w:rPr>
              <w:t>D</w:t>
            </w:r>
            <w:r w:rsidR="00835D5B" w:rsidRPr="0090085B">
              <w:rPr>
                <w:rFonts w:ascii="Arial" w:hAnsi="Arial" w:cs="Arial"/>
                <w:sz w:val="22"/>
                <w:szCs w:val="22"/>
              </w:rPr>
              <w:t xml:space="preserve">E </w:t>
            </w:r>
            <w:r w:rsidRPr="0090085B">
              <w:rPr>
                <w:rFonts w:ascii="Arial" w:hAnsi="Arial" w:cs="Arial"/>
                <w:sz w:val="22"/>
                <w:szCs w:val="22"/>
              </w:rPr>
              <w:t>School Boards Association</w:t>
            </w:r>
          </w:p>
          <w:p w14:paraId="44B71A69" w14:textId="77777777" w:rsidR="00835D5B" w:rsidRPr="0090085B" w:rsidRDefault="00835D5B" w:rsidP="00835D5B">
            <w:pPr>
              <w:tabs>
                <w:tab w:val="left" w:pos="144"/>
              </w:tabs>
              <w:rPr>
                <w:rFonts w:ascii="Arial" w:hAnsi="Arial" w:cs="Arial"/>
                <w:sz w:val="22"/>
                <w:szCs w:val="22"/>
              </w:rPr>
            </w:pPr>
          </w:p>
          <w:p w14:paraId="2D4087F4" w14:textId="4E6C3FC2" w:rsidR="003C664F" w:rsidRPr="0090085B" w:rsidRDefault="00835D5B" w:rsidP="00835D5B">
            <w:pPr>
              <w:tabs>
                <w:tab w:val="left" w:pos="144"/>
              </w:tabs>
              <w:rPr>
                <w:rFonts w:ascii="Arial" w:hAnsi="Arial" w:cs="Arial"/>
                <w:sz w:val="22"/>
                <w:szCs w:val="22"/>
              </w:rPr>
            </w:pPr>
            <w:r w:rsidRPr="0090085B">
              <w:rPr>
                <w:rFonts w:ascii="Arial" w:hAnsi="Arial" w:cs="Arial"/>
                <w:sz w:val="22"/>
                <w:szCs w:val="22"/>
              </w:rPr>
              <w:t>DE</w:t>
            </w:r>
            <w:r w:rsidR="003C664F" w:rsidRPr="0090085B">
              <w:rPr>
                <w:rFonts w:ascii="Arial" w:hAnsi="Arial" w:cs="Arial"/>
                <w:sz w:val="22"/>
                <w:szCs w:val="22"/>
              </w:rPr>
              <w:t xml:space="preserve"> State Board of Education</w:t>
            </w:r>
          </w:p>
          <w:p w14:paraId="1F38C7FE" w14:textId="77777777" w:rsidR="00835D5B" w:rsidRPr="0090085B" w:rsidRDefault="00835D5B" w:rsidP="00835D5B">
            <w:pPr>
              <w:tabs>
                <w:tab w:val="left" w:pos="144"/>
              </w:tabs>
              <w:rPr>
                <w:rFonts w:ascii="Arial" w:hAnsi="Arial" w:cs="Arial"/>
                <w:sz w:val="22"/>
                <w:szCs w:val="22"/>
              </w:rPr>
            </w:pPr>
          </w:p>
          <w:p w14:paraId="3B481BC8" w14:textId="77777777" w:rsidR="003C664F" w:rsidRPr="0090085B" w:rsidRDefault="003C664F" w:rsidP="00835D5B">
            <w:pPr>
              <w:tabs>
                <w:tab w:val="left" w:pos="144"/>
              </w:tabs>
              <w:rPr>
                <w:rFonts w:ascii="Arial" w:hAnsi="Arial" w:cs="Arial"/>
                <w:sz w:val="22"/>
                <w:szCs w:val="22"/>
              </w:rPr>
            </w:pPr>
            <w:proofErr w:type="spellStart"/>
            <w:r w:rsidRPr="0090085B">
              <w:rPr>
                <w:rFonts w:ascii="Arial" w:hAnsi="Arial" w:cs="Arial"/>
                <w:sz w:val="22"/>
                <w:szCs w:val="22"/>
              </w:rPr>
              <w:t>Rodel</w:t>
            </w:r>
            <w:proofErr w:type="spellEnd"/>
            <w:r w:rsidRPr="0090085B">
              <w:rPr>
                <w:rFonts w:ascii="Arial" w:hAnsi="Arial" w:cs="Arial"/>
                <w:sz w:val="22"/>
                <w:szCs w:val="22"/>
              </w:rPr>
              <w:t xml:space="preserve"> Foundation of Delaware</w:t>
            </w:r>
          </w:p>
          <w:p w14:paraId="6EEC1CF6" w14:textId="77777777" w:rsidR="00835D5B" w:rsidRPr="0090085B" w:rsidRDefault="00835D5B" w:rsidP="00835D5B">
            <w:pPr>
              <w:tabs>
                <w:tab w:val="left" w:pos="144"/>
              </w:tabs>
              <w:rPr>
                <w:rFonts w:ascii="Arial" w:hAnsi="Arial" w:cs="Arial"/>
                <w:sz w:val="22"/>
                <w:szCs w:val="22"/>
              </w:rPr>
            </w:pPr>
          </w:p>
          <w:p w14:paraId="31DFB455" w14:textId="5B53B2C0" w:rsidR="006F5E1D" w:rsidRPr="0090085B" w:rsidRDefault="003C664F" w:rsidP="00835D5B">
            <w:pPr>
              <w:tabs>
                <w:tab w:val="left" w:pos="144"/>
              </w:tabs>
              <w:rPr>
                <w:rFonts w:ascii="Arial" w:hAnsi="Arial" w:cs="Arial"/>
                <w:sz w:val="22"/>
                <w:szCs w:val="22"/>
              </w:rPr>
            </w:pPr>
            <w:r w:rsidRPr="0090085B">
              <w:rPr>
                <w:rFonts w:ascii="Arial" w:hAnsi="Arial" w:cs="Arial"/>
                <w:sz w:val="22"/>
                <w:szCs w:val="22"/>
              </w:rPr>
              <w:t>TELL Delaware</w:t>
            </w:r>
          </w:p>
        </w:tc>
        <w:tc>
          <w:tcPr>
            <w:tcW w:w="1350" w:type="dxa"/>
          </w:tcPr>
          <w:p w14:paraId="6E15F938" w14:textId="508BCDF1" w:rsidR="006F5E1D" w:rsidRPr="0090085B" w:rsidRDefault="00370F89">
            <w:pPr>
              <w:rPr>
                <w:rFonts w:ascii="Arial" w:hAnsi="Arial" w:cs="Arial"/>
                <w:sz w:val="22"/>
                <w:szCs w:val="22"/>
              </w:rPr>
            </w:pPr>
            <w:r w:rsidRPr="0090085B">
              <w:rPr>
                <w:rFonts w:ascii="Arial" w:hAnsi="Arial" w:cs="Arial"/>
                <w:sz w:val="22"/>
                <w:szCs w:val="22"/>
              </w:rPr>
              <w:t>January 22-February 15, 2013.</w:t>
            </w:r>
          </w:p>
        </w:tc>
        <w:tc>
          <w:tcPr>
            <w:tcW w:w="1350" w:type="dxa"/>
          </w:tcPr>
          <w:p w14:paraId="6BD20229" w14:textId="77777777" w:rsidR="00370F89" w:rsidRPr="0090085B" w:rsidRDefault="00370F89" w:rsidP="00370F89">
            <w:pPr>
              <w:rPr>
                <w:rFonts w:ascii="Arial" w:hAnsi="Arial" w:cs="Arial"/>
                <w:sz w:val="22"/>
                <w:szCs w:val="22"/>
              </w:rPr>
            </w:pPr>
            <w:r w:rsidRPr="0090085B">
              <w:rPr>
                <w:rFonts w:ascii="Arial" w:hAnsi="Arial" w:cs="Arial"/>
                <w:sz w:val="22"/>
                <w:szCs w:val="22"/>
              </w:rPr>
              <w:t>All licensed school-based educators (teachers, administrators, media coordinators, counselors, etc.) in the state.</w:t>
            </w:r>
          </w:p>
          <w:p w14:paraId="72A9DB33" w14:textId="77777777" w:rsidR="00370F89" w:rsidRPr="0090085B" w:rsidRDefault="00370F89" w:rsidP="00370F89">
            <w:pPr>
              <w:rPr>
                <w:rFonts w:ascii="Arial" w:hAnsi="Arial" w:cs="Arial"/>
                <w:sz w:val="22"/>
                <w:szCs w:val="22"/>
              </w:rPr>
            </w:pPr>
          </w:p>
          <w:p w14:paraId="5C06B91A" w14:textId="77777777" w:rsidR="006F5E1D" w:rsidRPr="0090085B" w:rsidRDefault="006F5E1D">
            <w:pPr>
              <w:rPr>
                <w:rFonts w:ascii="Arial" w:hAnsi="Arial" w:cs="Arial"/>
                <w:sz w:val="22"/>
                <w:szCs w:val="22"/>
              </w:rPr>
            </w:pPr>
          </w:p>
        </w:tc>
        <w:tc>
          <w:tcPr>
            <w:tcW w:w="1620" w:type="dxa"/>
          </w:tcPr>
          <w:p w14:paraId="08F7F9AF" w14:textId="22575D18" w:rsidR="006F5E1D" w:rsidRPr="0090085B" w:rsidRDefault="00370F89">
            <w:pPr>
              <w:rPr>
                <w:rFonts w:ascii="Arial" w:hAnsi="Arial" w:cs="Arial"/>
                <w:sz w:val="22"/>
                <w:szCs w:val="22"/>
              </w:rPr>
            </w:pPr>
            <w:r w:rsidRPr="0090085B">
              <w:rPr>
                <w:rFonts w:ascii="Arial" w:hAnsi="Arial" w:cs="Arial"/>
                <w:sz w:val="22"/>
                <w:szCs w:val="22"/>
              </w:rPr>
              <w:t>Online</w:t>
            </w:r>
            <w:r w:rsidR="00A24584" w:rsidRPr="0090085B">
              <w:rPr>
                <w:rFonts w:ascii="Arial" w:hAnsi="Arial" w:cs="Arial"/>
                <w:sz w:val="22"/>
                <w:szCs w:val="22"/>
              </w:rPr>
              <w:t xml:space="preserve"> (requires access code)</w:t>
            </w:r>
          </w:p>
        </w:tc>
        <w:tc>
          <w:tcPr>
            <w:tcW w:w="5850" w:type="dxa"/>
          </w:tcPr>
          <w:p w14:paraId="1620CFBB" w14:textId="40D0D06E" w:rsidR="009A0A59" w:rsidRPr="0090085B" w:rsidRDefault="009A0A59" w:rsidP="009A0A59">
            <w:pPr>
              <w:rPr>
                <w:rFonts w:ascii="Arial" w:hAnsi="Arial" w:cs="Arial"/>
                <w:sz w:val="22"/>
                <w:szCs w:val="22"/>
              </w:rPr>
            </w:pPr>
            <w:r w:rsidRPr="0090085B">
              <w:rPr>
                <w:rFonts w:ascii="Arial" w:hAnsi="Arial" w:cs="Arial"/>
                <w:sz w:val="22"/>
                <w:szCs w:val="22"/>
              </w:rPr>
              <w:t>The 2013 TELL Delaware Survey is the first statewide opportunity for all licensed school-based educators to provide input on teaching conditions such as:</w:t>
            </w:r>
          </w:p>
          <w:p w14:paraId="0CA8B8B1" w14:textId="44CC407D" w:rsidR="009A0A59" w:rsidRPr="0090085B" w:rsidRDefault="009A0A59" w:rsidP="009A0A59">
            <w:pPr>
              <w:pStyle w:val="ListParagraph"/>
              <w:numPr>
                <w:ilvl w:val="0"/>
                <w:numId w:val="2"/>
              </w:numPr>
              <w:rPr>
                <w:rFonts w:ascii="Arial" w:hAnsi="Arial" w:cs="Arial"/>
                <w:sz w:val="22"/>
                <w:szCs w:val="22"/>
              </w:rPr>
            </w:pPr>
            <w:r w:rsidRPr="0090085B">
              <w:rPr>
                <w:rFonts w:ascii="Arial" w:hAnsi="Arial" w:cs="Arial"/>
                <w:sz w:val="22"/>
                <w:szCs w:val="22"/>
              </w:rPr>
              <w:t>Time provided during the day for collaborative instructional planning</w:t>
            </w:r>
          </w:p>
          <w:p w14:paraId="1527DA56" w14:textId="34919539" w:rsidR="009A0A59" w:rsidRPr="0090085B" w:rsidRDefault="009A0A59" w:rsidP="009A0A59">
            <w:pPr>
              <w:pStyle w:val="ListParagraph"/>
              <w:numPr>
                <w:ilvl w:val="0"/>
                <w:numId w:val="2"/>
              </w:numPr>
              <w:rPr>
                <w:rFonts w:ascii="Arial" w:hAnsi="Arial" w:cs="Arial"/>
                <w:sz w:val="22"/>
                <w:szCs w:val="22"/>
              </w:rPr>
            </w:pPr>
            <w:r w:rsidRPr="0090085B">
              <w:rPr>
                <w:rFonts w:ascii="Arial" w:hAnsi="Arial" w:cs="Arial"/>
                <w:sz w:val="22"/>
                <w:szCs w:val="22"/>
              </w:rPr>
              <w:t>School and teacher leadership</w:t>
            </w:r>
          </w:p>
          <w:p w14:paraId="6F0ADFF8" w14:textId="18C68B32" w:rsidR="009A0A59" w:rsidRPr="0090085B" w:rsidRDefault="009A0A59" w:rsidP="009A0A59">
            <w:pPr>
              <w:pStyle w:val="ListParagraph"/>
              <w:numPr>
                <w:ilvl w:val="0"/>
                <w:numId w:val="2"/>
              </w:numPr>
              <w:rPr>
                <w:rFonts w:ascii="Arial" w:hAnsi="Arial" w:cs="Arial"/>
                <w:sz w:val="22"/>
                <w:szCs w:val="22"/>
              </w:rPr>
            </w:pPr>
            <w:r w:rsidRPr="0090085B">
              <w:rPr>
                <w:rFonts w:ascii="Arial" w:hAnsi="Arial" w:cs="Arial"/>
                <w:sz w:val="22"/>
                <w:szCs w:val="22"/>
              </w:rPr>
              <w:t>Facilities and resources</w:t>
            </w:r>
          </w:p>
          <w:p w14:paraId="0F3F1CBD" w14:textId="77777777" w:rsidR="009A0A59" w:rsidRPr="0090085B" w:rsidRDefault="009A0A59" w:rsidP="009A0A59">
            <w:pPr>
              <w:pStyle w:val="ListParagraph"/>
              <w:numPr>
                <w:ilvl w:val="0"/>
                <w:numId w:val="2"/>
              </w:numPr>
              <w:rPr>
                <w:rFonts w:ascii="Arial" w:hAnsi="Arial" w:cs="Arial"/>
                <w:sz w:val="22"/>
                <w:szCs w:val="22"/>
              </w:rPr>
            </w:pPr>
            <w:r w:rsidRPr="0090085B">
              <w:rPr>
                <w:rFonts w:ascii="Arial" w:hAnsi="Arial" w:cs="Arial"/>
                <w:sz w:val="22"/>
                <w:szCs w:val="22"/>
              </w:rPr>
              <w:t>Professional development</w:t>
            </w:r>
          </w:p>
          <w:p w14:paraId="033E4B04" w14:textId="77777777" w:rsidR="009A0A59" w:rsidRPr="0090085B" w:rsidRDefault="009A0A59" w:rsidP="009A0A59">
            <w:pPr>
              <w:rPr>
                <w:rFonts w:ascii="Arial" w:hAnsi="Arial" w:cs="Arial"/>
                <w:sz w:val="22"/>
                <w:szCs w:val="22"/>
              </w:rPr>
            </w:pPr>
          </w:p>
          <w:p w14:paraId="0630BD11" w14:textId="6E0F623B" w:rsidR="009A0A59" w:rsidRPr="0090085B" w:rsidRDefault="009A0A59" w:rsidP="009A0A59">
            <w:pPr>
              <w:rPr>
                <w:rFonts w:ascii="Arial" w:hAnsi="Arial" w:cs="Arial"/>
                <w:sz w:val="22"/>
                <w:szCs w:val="22"/>
              </w:rPr>
            </w:pPr>
            <w:r w:rsidRPr="0090085B">
              <w:rPr>
                <w:rFonts w:ascii="Arial" w:hAnsi="Arial" w:cs="Arial"/>
                <w:sz w:val="22"/>
                <w:szCs w:val="22"/>
              </w:rPr>
              <w:t>And other supports needed for educators to do their jobs well. The main intent is to provide additional data for school and district improvements. Results are also expected to inform state level policy.</w:t>
            </w:r>
          </w:p>
          <w:p w14:paraId="16D1F398" w14:textId="77777777" w:rsidR="009A0A59" w:rsidRPr="0090085B" w:rsidRDefault="009A0A59" w:rsidP="009A0A59">
            <w:pPr>
              <w:rPr>
                <w:rFonts w:ascii="Arial" w:hAnsi="Arial" w:cs="Arial"/>
                <w:sz w:val="22"/>
                <w:szCs w:val="22"/>
              </w:rPr>
            </w:pPr>
          </w:p>
          <w:p w14:paraId="3E5BCA15" w14:textId="77777777" w:rsidR="00370F89" w:rsidRPr="0090085B" w:rsidRDefault="00370F89" w:rsidP="00370F89">
            <w:pPr>
              <w:rPr>
                <w:rFonts w:ascii="Arial" w:hAnsi="Arial" w:cs="Arial"/>
                <w:sz w:val="22"/>
                <w:szCs w:val="22"/>
              </w:rPr>
            </w:pPr>
            <w:r w:rsidRPr="0090085B">
              <w:rPr>
                <w:rFonts w:ascii="Arial" w:hAnsi="Arial" w:cs="Arial"/>
                <w:sz w:val="22"/>
                <w:szCs w:val="22"/>
              </w:rPr>
              <w:t>Note: Results will be available for schools reaching the 50% minimum response rate and minimum of 5 educators.</w:t>
            </w:r>
          </w:p>
          <w:p w14:paraId="626453C1" w14:textId="77777777" w:rsidR="00370F89" w:rsidRPr="0090085B" w:rsidRDefault="00370F89" w:rsidP="00370F89">
            <w:pPr>
              <w:rPr>
                <w:rFonts w:ascii="Arial" w:hAnsi="Arial" w:cs="Arial"/>
                <w:sz w:val="22"/>
                <w:szCs w:val="22"/>
              </w:rPr>
            </w:pPr>
          </w:p>
          <w:p w14:paraId="2C325CE2" w14:textId="29D4652C" w:rsidR="006F5E1D" w:rsidRPr="0090085B" w:rsidRDefault="006F5E1D">
            <w:pPr>
              <w:rPr>
                <w:rFonts w:ascii="Arial" w:hAnsi="Arial" w:cs="Arial"/>
                <w:sz w:val="22"/>
                <w:szCs w:val="22"/>
              </w:rPr>
            </w:pPr>
          </w:p>
        </w:tc>
      </w:tr>
    </w:tbl>
    <w:p w14:paraId="67184A25" w14:textId="77777777" w:rsidR="00D15530" w:rsidRPr="00A879FA" w:rsidRDefault="00D15530">
      <w:pPr>
        <w:rPr>
          <w:sz w:val="22"/>
          <w:szCs w:val="22"/>
        </w:rPr>
      </w:pPr>
    </w:p>
    <w:sectPr w:rsidR="00D15530" w:rsidRPr="00A879FA" w:rsidSect="0098184E">
      <w:headerReference w:type="default" r:id="rId8"/>
      <w:pgSz w:w="15840" w:h="12240" w:orient="landscape"/>
      <w:pgMar w:top="810" w:right="1440" w:bottom="1080" w:left="144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54452" w14:textId="77777777" w:rsidR="0098184E" w:rsidRDefault="0098184E" w:rsidP="0098184E">
      <w:r>
        <w:separator/>
      </w:r>
    </w:p>
  </w:endnote>
  <w:endnote w:type="continuationSeparator" w:id="0">
    <w:p w14:paraId="396DDFBC" w14:textId="77777777" w:rsidR="0098184E" w:rsidRDefault="0098184E" w:rsidP="00981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0D9E54" w14:textId="77777777" w:rsidR="0098184E" w:rsidRDefault="0098184E" w:rsidP="0098184E">
      <w:r>
        <w:separator/>
      </w:r>
    </w:p>
  </w:footnote>
  <w:footnote w:type="continuationSeparator" w:id="0">
    <w:p w14:paraId="477827E4" w14:textId="77777777" w:rsidR="0098184E" w:rsidRDefault="0098184E" w:rsidP="00981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861CCB96C8A04DA79288830E5AD1DB09"/>
      </w:placeholder>
      <w:dataBinding w:prefixMappings="xmlns:ns0='http://schemas.openxmlformats.org/package/2006/metadata/core-properties' xmlns:ns1='http://purl.org/dc/elements/1.1/'" w:xpath="/ns0:coreProperties[1]/ns1:title[1]" w:storeItemID="{6C3C8BC8-F283-45AE-878A-BAB7291924A1}"/>
      <w:text/>
    </w:sdtPr>
    <w:sdtEndPr/>
    <w:sdtContent>
      <w:p w14:paraId="7D526A59" w14:textId="41473423" w:rsidR="0098184E" w:rsidRDefault="0098184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DE </w:t>
        </w:r>
        <w:r w:rsidR="0090085B">
          <w:rPr>
            <w:rFonts w:asciiTheme="majorHAnsi" w:eastAsiaTheme="majorEastAsia" w:hAnsiTheme="majorHAnsi" w:cstheme="majorBidi"/>
            <w:sz w:val="32"/>
            <w:szCs w:val="32"/>
          </w:rPr>
          <w:t>School-based Survey Summary</w:t>
        </w:r>
      </w:p>
    </w:sdtContent>
  </w:sdt>
  <w:p w14:paraId="02814FE3" w14:textId="77777777" w:rsidR="0098184E" w:rsidRDefault="009818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7A5824"/>
    <w:multiLevelType w:val="hybridMultilevel"/>
    <w:tmpl w:val="5ED48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7E67FC"/>
    <w:multiLevelType w:val="hybridMultilevel"/>
    <w:tmpl w:val="E3502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624"/>
    <w:rsid w:val="001D735B"/>
    <w:rsid w:val="00215624"/>
    <w:rsid w:val="002D5BC9"/>
    <w:rsid w:val="00310B9C"/>
    <w:rsid w:val="00327A33"/>
    <w:rsid w:val="00370F89"/>
    <w:rsid w:val="003C664F"/>
    <w:rsid w:val="00504B7E"/>
    <w:rsid w:val="00524FF1"/>
    <w:rsid w:val="00597B6F"/>
    <w:rsid w:val="00600F42"/>
    <w:rsid w:val="006F5E1D"/>
    <w:rsid w:val="00785BA5"/>
    <w:rsid w:val="007A3572"/>
    <w:rsid w:val="00835D5B"/>
    <w:rsid w:val="0090085B"/>
    <w:rsid w:val="0098184E"/>
    <w:rsid w:val="0099191B"/>
    <w:rsid w:val="009A0A59"/>
    <w:rsid w:val="009B0180"/>
    <w:rsid w:val="009E6A0A"/>
    <w:rsid w:val="00A24584"/>
    <w:rsid w:val="00A879FA"/>
    <w:rsid w:val="00B216F8"/>
    <w:rsid w:val="00B36DDE"/>
    <w:rsid w:val="00C93898"/>
    <w:rsid w:val="00D15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5DC5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56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664F"/>
    <w:pPr>
      <w:ind w:left="720"/>
      <w:contextualSpacing/>
    </w:pPr>
  </w:style>
  <w:style w:type="paragraph" w:styleId="Header">
    <w:name w:val="header"/>
    <w:basedOn w:val="Normal"/>
    <w:link w:val="HeaderChar"/>
    <w:uiPriority w:val="99"/>
    <w:unhideWhenUsed/>
    <w:rsid w:val="0098184E"/>
    <w:pPr>
      <w:tabs>
        <w:tab w:val="center" w:pos="4680"/>
        <w:tab w:val="right" w:pos="9360"/>
      </w:tabs>
    </w:pPr>
  </w:style>
  <w:style w:type="character" w:customStyle="1" w:styleId="HeaderChar">
    <w:name w:val="Header Char"/>
    <w:basedOn w:val="DefaultParagraphFont"/>
    <w:link w:val="Header"/>
    <w:uiPriority w:val="99"/>
    <w:rsid w:val="0098184E"/>
  </w:style>
  <w:style w:type="paragraph" w:styleId="Footer">
    <w:name w:val="footer"/>
    <w:basedOn w:val="Normal"/>
    <w:link w:val="FooterChar"/>
    <w:uiPriority w:val="99"/>
    <w:unhideWhenUsed/>
    <w:rsid w:val="0098184E"/>
    <w:pPr>
      <w:tabs>
        <w:tab w:val="center" w:pos="4680"/>
        <w:tab w:val="right" w:pos="9360"/>
      </w:tabs>
    </w:pPr>
  </w:style>
  <w:style w:type="character" w:customStyle="1" w:styleId="FooterChar">
    <w:name w:val="Footer Char"/>
    <w:basedOn w:val="DefaultParagraphFont"/>
    <w:link w:val="Footer"/>
    <w:uiPriority w:val="99"/>
    <w:rsid w:val="0098184E"/>
  </w:style>
  <w:style w:type="paragraph" w:styleId="BalloonText">
    <w:name w:val="Balloon Text"/>
    <w:basedOn w:val="Normal"/>
    <w:link w:val="BalloonTextChar"/>
    <w:uiPriority w:val="99"/>
    <w:semiHidden/>
    <w:unhideWhenUsed/>
    <w:rsid w:val="0098184E"/>
    <w:rPr>
      <w:rFonts w:ascii="Tahoma" w:hAnsi="Tahoma" w:cs="Tahoma"/>
      <w:sz w:val="16"/>
      <w:szCs w:val="16"/>
    </w:rPr>
  </w:style>
  <w:style w:type="character" w:customStyle="1" w:styleId="BalloonTextChar">
    <w:name w:val="Balloon Text Char"/>
    <w:basedOn w:val="DefaultParagraphFont"/>
    <w:link w:val="BalloonText"/>
    <w:uiPriority w:val="99"/>
    <w:semiHidden/>
    <w:rsid w:val="009818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56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664F"/>
    <w:pPr>
      <w:ind w:left="720"/>
      <w:contextualSpacing/>
    </w:pPr>
  </w:style>
  <w:style w:type="paragraph" w:styleId="Header">
    <w:name w:val="header"/>
    <w:basedOn w:val="Normal"/>
    <w:link w:val="HeaderChar"/>
    <w:uiPriority w:val="99"/>
    <w:unhideWhenUsed/>
    <w:rsid w:val="0098184E"/>
    <w:pPr>
      <w:tabs>
        <w:tab w:val="center" w:pos="4680"/>
        <w:tab w:val="right" w:pos="9360"/>
      </w:tabs>
    </w:pPr>
  </w:style>
  <w:style w:type="character" w:customStyle="1" w:styleId="HeaderChar">
    <w:name w:val="Header Char"/>
    <w:basedOn w:val="DefaultParagraphFont"/>
    <w:link w:val="Header"/>
    <w:uiPriority w:val="99"/>
    <w:rsid w:val="0098184E"/>
  </w:style>
  <w:style w:type="paragraph" w:styleId="Footer">
    <w:name w:val="footer"/>
    <w:basedOn w:val="Normal"/>
    <w:link w:val="FooterChar"/>
    <w:uiPriority w:val="99"/>
    <w:unhideWhenUsed/>
    <w:rsid w:val="0098184E"/>
    <w:pPr>
      <w:tabs>
        <w:tab w:val="center" w:pos="4680"/>
        <w:tab w:val="right" w:pos="9360"/>
      </w:tabs>
    </w:pPr>
  </w:style>
  <w:style w:type="character" w:customStyle="1" w:styleId="FooterChar">
    <w:name w:val="Footer Char"/>
    <w:basedOn w:val="DefaultParagraphFont"/>
    <w:link w:val="Footer"/>
    <w:uiPriority w:val="99"/>
    <w:rsid w:val="0098184E"/>
  </w:style>
  <w:style w:type="paragraph" w:styleId="BalloonText">
    <w:name w:val="Balloon Text"/>
    <w:basedOn w:val="Normal"/>
    <w:link w:val="BalloonTextChar"/>
    <w:uiPriority w:val="99"/>
    <w:semiHidden/>
    <w:unhideWhenUsed/>
    <w:rsid w:val="0098184E"/>
    <w:rPr>
      <w:rFonts w:ascii="Tahoma" w:hAnsi="Tahoma" w:cs="Tahoma"/>
      <w:sz w:val="16"/>
      <w:szCs w:val="16"/>
    </w:rPr>
  </w:style>
  <w:style w:type="character" w:customStyle="1" w:styleId="BalloonTextChar">
    <w:name w:val="Balloon Text Char"/>
    <w:basedOn w:val="DefaultParagraphFont"/>
    <w:link w:val="BalloonText"/>
    <w:uiPriority w:val="99"/>
    <w:semiHidden/>
    <w:rsid w:val="009818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61CCB96C8A04DA79288830E5AD1DB09"/>
        <w:category>
          <w:name w:val="General"/>
          <w:gallery w:val="placeholder"/>
        </w:category>
        <w:types>
          <w:type w:val="bbPlcHdr"/>
        </w:types>
        <w:behaviors>
          <w:behavior w:val="content"/>
        </w:behaviors>
        <w:guid w:val="{153F10CF-C8A0-4F1D-B3AD-5D6EC0330F91}"/>
      </w:docPartPr>
      <w:docPartBody>
        <w:p w14:paraId="370DBDD8" w14:textId="6D873D17" w:rsidR="00F33847" w:rsidRDefault="00FB62F4" w:rsidP="00FB62F4">
          <w:pPr>
            <w:pStyle w:val="861CCB96C8A04DA79288830E5AD1DB0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2F4"/>
    <w:rsid w:val="00F33847"/>
    <w:rsid w:val="00FB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1CCB96C8A04DA79288830E5AD1DB09">
    <w:name w:val="861CCB96C8A04DA79288830E5AD1DB09"/>
    <w:rsid w:val="00FB62F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1CCB96C8A04DA79288830E5AD1DB09">
    <w:name w:val="861CCB96C8A04DA79288830E5AD1DB09"/>
    <w:rsid w:val="00FB62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DE School-based Survey Summary - DRAFT</vt:lpstr>
    </vt:vector>
  </TitlesOfParts>
  <Company>KristinValle</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School-based Survey Summary</dc:title>
  <dc:creator>Kristin Valle</dc:creator>
  <cp:lastModifiedBy>hearn</cp:lastModifiedBy>
  <cp:revision>5</cp:revision>
  <dcterms:created xsi:type="dcterms:W3CDTF">2013-05-06T14:12:00Z</dcterms:created>
  <dcterms:modified xsi:type="dcterms:W3CDTF">2013-05-13T15:56:00Z</dcterms:modified>
</cp:coreProperties>
</file>