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6D4" w:rsidRDefault="008D4E1E" w:rsidP="00E43423">
      <w:pPr>
        <w:spacing w:after="0" w:line="240" w:lineRule="auto"/>
        <w:ind w:left="-907" w:right="-900"/>
        <w:jc w:val="center"/>
        <w:rPr>
          <w:b/>
          <w:color w:val="002060"/>
          <w:sz w:val="28"/>
          <w:szCs w:val="28"/>
        </w:rPr>
      </w:pPr>
      <w:bookmarkStart w:id="0" w:name="_GoBack"/>
      <w:bookmarkEnd w:id="0"/>
      <w:r w:rsidRPr="00E43423">
        <w:rPr>
          <w:noProof/>
          <w:color w:val="002060"/>
        </w:rPr>
        <w:drawing>
          <wp:inline distT="0" distB="0" distL="0" distR="0" wp14:anchorId="7E8A515D" wp14:editId="1B6065AF">
            <wp:extent cx="7095298"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S Banner.JPG"/>
                    <pic:cNvPicPr/>
                  </pic:nvPicPr>
                  <pic:blipFill>
                    <a:blip r:embed="rId8">
                      <a:extLst>
                        <a:ext uri="{28A0092B-C50C-407E-A947-70E740481C1C}">
                          <a14:useLocalDpi xmlns:a14="http://schemas.microsoft.com/office/drawing/2010/main" val="0"/>
                        </a:ext>
                      </a:extLst>
                    </a:blip>
                    <a:stretch>
                      <a:fillRect/>
                    </a:stretch>
                  </pic:blipFill>
                  <pic:spPr>
                    <a:xfrm>
                      <a:off x="0" y="0"/>
                      <a:ext cx="7095655" cy="1314516"/>
                    </a:xfrm>
                    <a:prstGeom prst="rect">
                      <a:avLst/>
                    </a:prstGeom>
                  </pic:spPr>
                </pic:pic>
              </a:graphicData>
            </a:graphic>
          </wp:inline>
        </w:drawing>
      </w:r>
    </w:p>
    <w:p w:rsidR="00C736D4" w:rsidRDefault="00C736D4" w:rsidP="00E43423">
      <w:pPr>
        <w:spacing w:after="0" w:line="240" w:lineRule="auto"/>
        <w:ind w:left="-907" w:right="-900"/>
        <w:jc w:val="center"/>
        <w:rPr>
          <w:b/>
          <w:color w:val="002060"/>
          <w:sz w:val="28"/>
          <w:szCs w:val="28"/>
        </w:rPr>
      </w:pPr>
    </w:p>
    <w:p w:rsidR="00E43423" w:rsidRPr="00E43423" w:rsidRDefault="008D4E1E" w:rsidP="00E43423">
      <w:pPr>
        <w:spacing w:after="0" w:line="240" w:lineRule="auto"/>
        <w:ind w:left="-907" w:right="-900"/>
        <w:jc w:val="center"/>
        <w:rPr>
          <w:color w:val="002060"/>
        </w:rPr>
      </w:pPr>
      <w:r w:rsidRPr="00C736D4">
        <w:rPr>
          <w:b/>
          <w:color w:val="002060"/>
          <w:sz w:val="28"/>
          <w:szCs w:val="28"/>
        </w:rPr>
        <w:t>2013-2014</w:t>
      </w:r>
      <w:r w:rsidR="00E43423" w:rsidRPr="00C736D4">
        <w:rPr>
          <w:b/>
          <w:color w:val="002060"/>
          <w:sz w:val="28"/>
          <w:szCs w:val="28"/>
        </w:rPr>
        <w:t xml:space="preserve"> DE-PBS </w:t>
      </w:r>
      <w:r w:rsidRPr="00C736D4">
        <w:rPr>
          <w:b/>
          <w:color w:val="002060"/>
          <w:sz w:val="28"/>
          <w:szCs w:val="28"/>
        </w:rPr>
        <w:t>Professional Development Activities</w:t>
      </w:r>
    </w:p>
    <w:p w:rsidR="00C736D4" w:rsidRPr="00BE79C7" w:rsidRDefault="00C736D4" w:rsidP="00C736D4">
      <w:pPr>
        <w:spacing w:after="0" w:line="240" w:lineRule="auto"/>
        <w:ind w:right="-900"/>
        <w:rPr>
          <w:color w:val="002060"/>
          <w:sz w:val="16"/>
          <w:szCs w:val="16"/>
        </w:rPr>
      </w:pPr>
    </w:p>
    <w:tbl>
      <w:tblPr>
        <w:tblStyle w:val="TableGrid"/>
        <w:tblW w:w="1026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080"/>
        <w:gridCol w:w="1530"/>
        <w:gridCol w:w="4320"/>
      </w:tblGrid>
      <w:tr w:rsidR="00E43423" w:rsidRPr="00E43423" w:rsidTr="00C736D4">
        <w:tc>
          <w:tcPr>
            <w:tcW w:w="3330" w:type="dxa"/>
            <w:tcBorders>
              <w:top w:val="single" w:sz="18" w:space="0" w:color="002060"/>
              <w:left w:val="single" w:sz="18" w:space="0" w:color="002060"/>
              <w:bottom w:val="single" w:sz="18" w:space="0" w:color="002060"/>
            </w:tcBorders>
            <w:shd w:val="clear" w:color="auto" w:fill="002060"/>
          </w:tcPr>
          <w:p w:rsidR="00C736D4" w:rsidRPr="00CA18D3" w:rsidRDefault="00C736D4" w:rsidP="00BE79C7">
            <w:pPr>
              <w:jc w:val="center"/>
              <w:rPr>
                <w:b/>
                <w:color w:val="FFFFFF" w:themeColor="background1"/>
                <w:sz w:val="16"/>
                <w:szCs w:val="16"/>
              </w:rPr>
            </w:pPr>
          </w:p>
          <w:p w:rsidR="008D4E1E" w:rsidRDefault="008D4E1E" w:rsidP="00BE79C7">
            <w:pPr>
              <w:jc w:val="center"/>
              <w:rPr>
                <w:b/>
                <w:color w:val="FFFFFF" w:themeColor="background1"/>
                <w:sz w:val="24"/>
                <w:szCs w:val="24"/>
              </w:rPr>
            </w:pPr>
            <w:r w:rsidRPr="003020F4">
              <w:rPr>
                <w:b/>
                <w:color w:val="FFFFFF" w:themeColor="background1"/>
                <w:sz w:val="24"/>
                <w:szCs w:val="24"/>
              </w:rPr>
              <w:t xml:space="preserve">Topic and </w:t>
            </w:r>
            <w:r w:rsidR="00E43423" w:rsidRPr="003020F4">
              <w:rPr>
                <w:b/>
                <w:color w:val="FFFFFF" w:themeColor="background1"/>
                <w:sz w:val="24"/>
                <w:szCs w:val="24"/>
              </w:rPr>
              <w:t>Description</w:t>
            </w:r>
          </w:p>
          <w:p w:rsidR="00C736D4" w:rsidRPr="00CA18D3" w:rsidRDefault="00C736D4" w:rsidP="00BE79C7">
            <w:pPr>
              <w:jc w:val="center"/>
              <w:rPr>
                <w:b/>
                <w:color w:val="FFFFFF" w:themeColor="background1"/>
                <w:sz w:val="16"/>
                <w:szCs w:val="16"/>
              </w:rPr>
            </w:pPr>
          </w:p>
        </w:tc>
        <w:tc>
          <w:tcPr>
            <w:tcW w:w="1080" w:type="dxa"/>
            <w:tcBorders>
              <w:top w:val="single" w:sz="18" w:space="0" w:color="002060"/>
              <w:bottom w:val="single" w:sz="18" w:space="0" w:color="002060"/>
            </w:tcBorders>
            <w:shd w:val="clear" w:color="auto" w:fill="002060"/>
            <w:vAlign w:val="center"/>
          </w:tcPr>
          <w:p w:rsidR="008D4E1E" w:rsidRPr="003020F4" w:rsidRDefault="008D4E1E" w:rsidP="00C736D4">
            <w:pPr>
              <w:jc w:val="center"/>
              <w:rPr>
                <w:b/>
                <w:color w:val="FFFFFF" w:themeColor="background1"/>
                <w:sz w:val="24"/>
                <w:szCs w:val="24"/>
              </w:rPr>
            </w:pPr>
            <w:r w:rsidRPr="003020F4">
              <w:rPr>
                <w:b/>
                <w:color w:val="FFFFFF" w:themeColor="background1"/>
                <w:sz w:val="24"/>
                <w:szCs w:val="24"/>
              </w:rPr>
              <w:t>Date</w:t>
            </w:r>
          </w:p>
        </w:tc>
        <w:tc>
          <w:tcPr>
            <w:tcW w:w="1530" w:type="dxa"/>
            <w:tcBorders>
              <w:top w:val="single" w:sz="18" w:space="0" w:color="002060"/>
              <w:bottom w:val="single" w:sz="18" w:space="0" w:color="002060"/>
            </w:tcBorders>
            <w:shd w:val="clear" w:color="auto" w:fill="002060"/>
            <w:vAlign w:val="center"/>
          </w:tcPr>
          <w:p w:rsidR="008D4E1E" w:rsidRPr="003020F4" w:rsidRDefault="008D4E1E" w:rsidP="00C736D4">
            <w:pPr>
              <w:jc w:val="center"/>
              <w:rPr>
                <w:b/>
                <w:color w:val="FFFFFF" w:themeColor="background1"/>
                <w:sz w:val="24"/>
                <w:szCs w:val="24"/>
              </w:rPr>
            </w:pPr>
            <w:r w:rsidRPr="003020F4">
              <w:rPr>
                <w:b/>
                <w:color w:val="FFFFFF" w:themeColor="background1"/>
                <w:sz w:val="24"/>
                <w:szCs w:val="24"/>
              </w:rPr>
              <w:t>Time</w:t>
            </w:r>
          </w:p>
        </w:tc>
        <w:tc>
          <w:tcPr>
            <w:tcW w:w="4320" w:type="dxa"/>
            <w:tcBorders>
              <w:top w:val="single" w:sz="18" w:space="0" w:color="002060"/>
              <w:bottom w:val="single" w:sz="18" w:space="0" w:color="002060"/>
              <w:right w:val="single" w:sz="18" w:space="0" w:color="002060"/>
            </w:tcBorders>
            <w:shd w:val="clear" w:color="auto" w:fill="002060"/>
            <w:vAlign w:val="center"/>
          </w:tcPr>
          <w:p w:rsidR="008D4E1E" w:rsidRPr="003020F4" w:rsidRDefault="008D4E1E" w:rsidP="00C736D4">
            <w:pPr>
              <w:jc w:val="center"/>
              <w:rPr>
                <w:b/>
                <w:color w:val="FFFFFF" w:themeColor="background1"/>
                <w:sz w:val="24"/>
                <w:szCs w:val="24"/>
              </w:rPr>
            </w:pPr>
            <w:r w:rsidRPr="003020F4">
              <w:rPr>
                <w:b/>
                <w:color w:val="FFFFFF" w:themeColor="background1"/>
                <w:sz w:val="24"/>
                <w:szCs w:val="24"/>
              </w:rPr>
              <w:t>Location</w:t>
            </w:r>
          </w:p>
        </w:tc>
      </w:tr>
      <w:tr w:rsidR="00C736D4" w:rsidRPr="00E43423" w:rsidTr="00C736D4">
        <w:tc>
          <w:tcPr>
            <w:tcW w:w="3330" w:type="dxa"/>
            <w:tcBorders>
              <w:top w:val="single" w:sz="18" w:space="0" w:color="002060"/>
              <w:left w:val="single" w:sz="18" w:space="0" w:color="FFFFFF" w:themeColor="background1"/>
              <w:bottom w:val="single" w:sz="18" w:space="0" w:color="002060"/>
            </w:tcBorders>
            <w:shd w:val="clear" w:color="auto" w:fill="auto"/>
          </w:tcPr>
          <w:p w:rsidR="00C736D4" w:rsidRPr="003020F4" w:rsidRDefault="00C736D4" w:rsidP="00F4443A">
            <w:pPr>
              <w:rPr>
                <w:b/>
                <w:color w:val="002060"/>
              </w:rPr>
            </w:pPr>
          </w:p>
        </w:tc>
        <w:tc>
          <w:tcPr>
            <w:tcW w:w="1080" w:type="dxa"/>
            <w:tcBorders>
              <w:top w:val="single" w:sz="18" w:space="0" w:color="002060"/>
              <w:bottom w:val="single" w:sz="18" w:space="0" w:color="002060"/>
            </w:tcBorders>
            <w:shd w:val="clear" w:color="auto" w:fill="auto"/>
          </w:tcPr>
          <w:p w:rsidR="00C736D4" w:rsidRPr="003020F4" w:rsidRDefault="00C736D4" w:rsidP="008D4E1E">
            <w:pPr>
              <w:jc w:val="center"/>
              <w:rPr>
                <w:b/>
                <w:color w:val="002060"/>
              </w:rPr>
            </w:pPr>
          </w:p>
        </w:tc>
        <w:tc>
          <w:tcPr>
            <w:tcW w:w="1530" w:type="dxa"/>
            <w:tcBorders>
              <w:top w:val="single" w:sz="18" w:space="0" w:color="002060"/>
              <w:bottom w:val="single" w:sz="18" w:space="0" w:color="002060"/>
            </w:tcBorders>
            <w:shd w:val="clear" w:color="auto" w:fill="auto"/>
          </w:tcPr>
          <w:p w:rsidR="00C736D4" w:rsidRPr="003020F4" w:rsidRDefault="00C736D4" w:rsidP="008D4E1E">
            <w:pPr>
              <w:jc w:val="center"/>
              <w:rPr>
                <w:b/>
                <w:color w:val="002060"/>
              </w:rPr>
            </w:pPr>
          </w:p>
        </w:tc>
        <w:tc>
          <w:tcPr>
            <w:tcW w:w="4320" w:type="dxa"/>
            <w:tcBorders>
              <w:top w:val="single" w:sz="18" w:space="0" w:color="002060"/>
              <w:bottom w:val="single" w:sz="18" w:space="0" w:color="002060"/>
              <w:right w:val="single" w:sz="18" w:space="0" w:color="FFFFFF" w:themeColor="background1"/>
            </w:tcBorders>
            <w:shd w:val="clear" w:color="auto" w:fill="auto"/>
          </w:tcPr>
          <w:p w:rsidR="00C736D4" w:rsidRDefault="00C736D4" w:rsidP="00F4443A">
            <w:pPr>
              <w:jc w:val="center"/>
              <w:rPr>
                <w:b/>
                <w:color w:val="002060"/>
              </w:rPr>
            </w:pPr>
          </w:p>
        </w:tc>
      </w:tr>
      <w:tr w:rsidR="00E43423" w:rsidRPr="00E43423" w:rsidTr="00C736D4">
        <w:tc>
          <w:tcPr>
            <w:tcW w:w="3330" w:type="dxa"/>
            <w:tcBorders>
              <w:top w:val="single" w:sz="18" w:space="0" w:color="002060"/>
              <w:left w:val="single" w:sz="18" w:space="0" w:color="002060"/>
              <w:bottom w:val="single" w:sz="18" w:space="0" w:color="002060"/>
            </w:tcBorders>
            <w:shd w:val="clear" w:color="auto" w:fill="auto"/>
          </w:tcPr>
          <w:p w:rsidR="00F4443A" w:rsidRPr="003020F4" w:rsidRDefault="008D4E1E" w:rsidP="00F4443A">
            <w:pPr>
              <w:rPr>
                <w:b/>
                <w:color w:val="002060"/>
              </w:rPr>
            </w:pPr>
            <w:r w:rsidRPr="003020F4">
              <w:rPr>
                <w:b/>
                <w:color w:val="002060"/>
              </w:rPr>
              <w:t>Prevent, Teach, Reinforce (PTR) Training</w:t>
            </w:r>
            <w:r w:rsidR="00E43423" w:rsidRPr="003020F4">
              <w:rPr>
                <w:b/>
                <w:color w:val="002060"/>
              </w:rPr>
              <w:t xml:space="preserve"> – </w:t>
            </w:r>
            <w:r w:rsidR="00F4443A">
              <w:rPr>
                <w:b/>
                <w:color w:val="002060"/>
              </w:rPr>
              <w:t>2 Day</w:t>
            </w:r>
            <w:r w:rsidR="00E43423" w:rsidRPr="003020F4">
              <w:rPr>
                <w:b/>
                <w:color w:val="002060"/>
              </w:rPr>
              <w:t xml:space="preserve"> Training</w:t>
            </w:r>
          </w:p>
        </w:tc>
        <w:tc>
          <w:tcPr>
            <w:tcW w:w="1080" w:type="dxa"/>
            <w:tcBorders>
              <w:top w:val="single" w:sz="18" w:space="0" w:color="002060"/>
              <w:bottom w:val="single" w:sz="18" w:space="0" w:color="002060"/>
            </w:tcBorders>
            <w:shd w:val="clear" w:color="auto" w:fill="auto"/>
          </w:tcPr>
          <w:p w:rsidR="008D4E1E" w:rsidRDefault="00BC4EF6" w:rsidP="008D4E1E">
            <w:pPr>
              <w:jc w:val="center"/>
              <w:rPr>
                <w:b/>
                <w:color w:val="002060"/>
              </w:rPr>
            </w:pPr>
            <w:r>
              <w:rPr>
                <w:b/>
                <w:color w:val="002060"/>
              </w:rPr>
              <w:t>10</w:t>
            </w:r>
            <w:r w:rsidR="008D4E1E" w:rsidRPr="003020F4">
              <w:rPr>
                <w:b/>
                <w:color w:val="002060"/>
              </w:rPr>
              <w:t>/1</w:t>
            </w:r>
            <w:r>
              <w:rPr>
                <w:b/>
                <w:color w:val="002060"/>
              </w:rPr>
              <w:t>5</w:t>
            </w:r>
            <w:r w:rsidR="008D4E1E" w:rsidRPr="003020F4">
              <w:rPr>
                <w:b/>
                <w:color w:val="002060"/>
              </w:rPr>
              <w:t>/13</w:t>
            </w:r>
          </w:p>
          <w:p w:rsidR="00F4443A" w:rsidRPr="003020F4" w:rsidRDefault="00545AFC" w:rsidP="008D4E1E">
            <w:pPr>
              <w:jc w:val="center"/>
              <w:rPr>
                <w:b/>
                <w:color w:val="002060"/>
              </w:rPr>
            </w:pPr>
            <w:r>
              <w:rPr>
                <w:b/>
                <w:color w:val="002060"/>
              </w:rPr>
              <w:t>4/15/14</w:t>
            </w:r>
          </w:p>
        </w:tc>
        <w:tc>
          <w:tcPr>
            <w:tcW w:w="1530" w:type="dxa"/>
            <w:tcBorders>
              <w:top w:val="single" w:sz="18" w:space="0" w:color="002060"/>
              <w:bottom w:val="single" w:sz="18" w:space="0" w:color="002060"/>
            </w:tcBorders>
            <w:shd w:val="clear" w:color="auto" w:fill="auto"/>
          </w:tcPr>
          <w:p w:rsidR="008D4E1E" w:rsidRDefault="008D4E1E" w:rsidP="008D4E1E">
            <w:pPr>
              <w:jc w:val="center"/>
              <w:rPr>
                <w:b/>
                <w:color w:val="002060"/>
              </w:rPr>
            </w:pPr>
            <w:r w:rsidRPr="003020F4">
              <w:rPr>
                <w:b/>
                <w:color w:val="002060"/>
              </w:rPr>
              <w:t>9am – 3:30pm</w:t>
            </w:r>
          </w:p>
          <w:p w:rsidR="00F4443A" w:rsidRPr="003020F4" w:rsidRDefault="00F4443A" w:rsidP="008D4E1E">
            <w:pPr>
              <w:jc w:val="center"/>
              <w:rPr>
                <w:b/>
                <w:color w:val="002060"/>
              </w:rPr>
            </w:pPr>
          </w:p>
        </w:tc>
        <w:tc>
          <w:tcPr>
            <w:tcW w:w="4320" w:type="dxa"/>
            <w:tcBorders>
              <w:top w:val="single" w:sz="18" w:space="0" w:color="002060"/>
              <w:bottom w:val="single" w:sz="18" w:space="0" w:color="002060"/>
              <w:right w:val="single" w:sz="18" w:space="0" w:color="002060"/>
            </w:tcBorders>
            <w:shd w:val="clear" w:color="auto" w:fill="auto"/>
          </w:tcPr>
          <w:p w:rsidR="00FC6FFF" w:rsidRDefault="00FC6FFF" w:rsidP="00F4443A">
            <w:pPr>
              <w:jc w:val="center"/>
              <w:rPr>
                <w:b/>
                <w:color w:val="002060"/>
              </w:rPr>
            </w:pPr>
            <w:proofErr w:type="spellStart"/>
            <w:r>
              <w:rPr>
                <w:b/>
                <w:color w:val="002060"/>
              </w:rPr>
              <w:t>DelTech</w:t>
            </w:r>
            <w:proofErr w:type="spellEnd"/>
            <w:r>
              <w:rPr>
                <w:b/>
                <w:color w:val="002060"/>
              </w:rPr>
              <w:t xml:space="preserve"> Dover Campus</w:t>
            </w:r>
          </w:p>
          <w:p w:rsidR="00F4443A" w:rsidRPr="00FC6FFF" w:rsidRDefault="00F4443A" w:rsidP="00FC6FFF">
            <w:pPr>
              <w:jc w:val="center"/>
              <w:rPr>
                <w:b/>
                <w:color w:val="002060"/>
              </w:rPr>
            </w:pPr>
            <w:r w:rsidRPr="003020F4">
              <w:rPr>
                <w:b/>
                <w:color w:val="002060"/>
              </w:rPr>
              <w:t>Rooms 400</w:t>
            </w:r>
            <w:r w:rsidR="00FC6FFF">
              <w:rPr>
                <w:b/>
                <w:color w:val="002060"/>
              </w:rPr>
              <w:t xml:space="preserve"> </w:t>
            </w:r>
            <w:r w:rsidRPr="003020F4">
              <w:rPr>
                <w:b/>
                <w:color w:val="002060"/>
              </w:rPr>
              <w:t>A &amp; B</w:t>
            </w:r>
          </w:p>
        </w:tc>
      </w:tr>
      <w:tr w:rsidR="00E43423" w:rsidRPr="00E43423" w:rsidTr="00F4443A">
        <w:trPr>
          <w:trHeight w:val="513"/>
        </w:trPr>
        <w:tc>
          <w:tcPr>
            <w:tcW w:w="10260" w:type="dxa"/>
            <w:gridSpan w:val="4"/>
            <w:tcBorders>
              <w:top w:val="single" w:sz="18" w:space="0" w:color="002060"/>
              <w:bottom w:val="single" w:sz="18" w:space="0" w:color="002060"/>
            </w:tcBorders>
            <w:shd w:val="clear" w:color="auto" w:fill="auto"/>
          </w:tcPr>
          <w:p w:rsidR="00E43423" w:rsidRDefault="00E43423" w:rsidP="00C736D4">
            <w:pPr>
              <w:ind w:left="702" w:right="702"/>
              <w:rPr>
                <w:i/>
                <w:color w:val="002060"/>
                <w:sz w:val="20"/>
                <w:szCs w:val="20"/>
              </w:rPr>
            </w:pPr>
            <w:r w:rsidRPr="00E43423">
              <w:rPr>
                <w:i/>
                <w:color w:val="002060"/>
                <w:sz w:val="20"/>
                <w:szCs w:val="20"/>
              </w:rPr>
              <w:t>The Prevent-Teach-Reinforce (PTR) model is a Tier 3 behavior intervention process. Participants will learn the 5-step, teacher/team driven model as well as how to identify the critical components that enhance the success of Tier 3 interventions.</w:t>
            </w:r>
          </w:p>
          <w:p w:rsidR="00F4443A" w:rsidRDefault="00F4443A" w:rsidP="00BE79C7">
            <w:pPr>
              <w:ind w:left="702"/>
              <w:rPr>
                <w:i/>
                <w:color w:val="002060"/>
                <w:sz w:val="20"/>
                <w:szCs w:val="20"/>
              </w:rPr>
            </w:pPr>
          </w:p>
          <w:p w:rsidR="00F4443A" w:rsidRPr="00E43423" w:rsidRDefault="00F4443A" w:rsidP="00C736D4">
            <w:pPr>
              <w:rPr>
                <w:i/>
                <w:color w:val="002060"/>
                <w:sz w:val="20"/>
                <w:szCs w:val="20"/>
              </w:rPr>
            </w:pPr>
          </w:p>
        </w:tc>
      </w:tr>
      <w:tr w:rsidR="00E43423" w:rsidRPr="00E43423" w:rsidTr="00F4443A">
        <w:trPr>
          <w:trHeight w:val="747"/>
        </w:trPr>
        <w:tc>
          <w:tcPr>
            <w:tcW w:w="3330" w:type="dxa"/>
            <w:tcBorders>
              <w:top w:val="single" w:sz="18" w:space="0" w:color="002060"/>
              <w:left w:val="single" w:sz="18" w:space="0" w:color="002060"/>
              <w:bottom w:val="single" w:sz="18" w:space="0" w:color="002060"/>
            </w:tcBorders>
            <w:shd w:val="clear" w:color="auto" w:fill="auto"/>
          </w:tcPr>
          <w:p w:rsidR="00D35FB8" w:rsidRDefault="008D4E1E" w:rsidP="00E43423">
            <w:pPr>
              <w:rPr>
                <w:b/>
                <w:color w:val="002060"/>
              </w:rPr>
            </w:pPr>
            <w:proofErr w:type="spellStart"/>
            <w:r w:rsidRPr="003020F4">
              <w:rPr>
                <w:b/>
                <w:color w:val="002060"/>
              </w:rPr>
              <w:t>Schoolwide</w:t>
            </w:r>
            <w:proofErr w:type="spellEnd"/>
            <w:r w:rsidRPr="003020F4">
              <w:rPr>
                <w:b/>
                <w:color w:val="002060"/>
              </w:rPr>
              <w:t xml:space="preserve"> (SW) PBS Training and Administrator Roundtable</w:t>
            </w:r>
            <w:r w:rsidR="00D35FB8">
              <w:rPr>
                <w:b/>
                <w:color w:val="002060"/>
              </w:rPr>
              <w:t xml:space="preserve"> </w:t>
            </w:r>
          </w:p>
          <w:p w:rsidR="00F4443A" w:rsidRPr="003020F4" w:rsidRDefault="00D35FB8" w:rsidP="00E43423">
            <w:pPr>
              <w:rPr>
                <w:b/>
                <w:color w:val="002060"/>
              </w:rPr>
            </w:pPr>
            <w:r>
              <w:rPr>
                <w:b/>
                <w:color w:val="002060"/>
              </w:rPr>
              <w:t>– 1 Day Training</w:t>
            </w:r>
          </w:p>
        </w:tc>
        <w:tc>
          <w:tcPr>
            <w:tcW w:w="1080" w:type="dxa"/>
            <w:tcBorders>
              <w:top w:val="single" w:sz="18" w:space="0" w:color="002060"/>
              <w:bottom w:val="single" w:sz="18" w:space="0" w:color="002060"/>
            </w:tcBorders>
            <w:shd w:val="clear" w:color="auto" w:fill="auto"/>
          </w:tcPr>
          <w:p w:rsidR="008D4E1E" w:rsidRPr="003020F4" w:rsidRDefault="008D4E1E" w:rsidP="008D4E1E">
            <w:pPr>
              <w:jc w:val="center"/>
              <w:rPr>
                <w:b/>
                <w:color w:val="002060"/>
              </w:rPr>
            </w:pPr>
            <w:r w:rsidRPr="003020F4">
              <w:rPr>
                <w:b/>
                <w:color w:val="002060"/>
              </w:rPr>
              <w:t>10/22/13</w:t>
            </w:r>
          </w:p>
        </w:tc>
        <w:tc>
          <w:tcPr>
            <w:tcW w:w="1530" w:type="dxa"/>
            <w:tcBorders>
              <w:top w:val="single" w:sz="18" w:space="0" w:color="002060"/>
              <w:bottom w:val="single" w:sz="18" w:space="0" w:color="002060"/>
            </w:tcBorders>
            <w:shd w:val="clear" w:color="auto" w:fill="auto"/>
          </w:tcPr>
          <w:p w:rsidR="008D4E1E" w:rsidRPr="003020F4" w:rsidRDefault="008D4E1E" w:rsidP="008D4E1E">
            <w:pPr>
              <w:jc w:val="center"/>
              <w:rPr>
                <w:b/>
                <w:color w:val="002060"/>
              </w:rPr>
            </w:pPr>
            <w:r w:rsidRPr="003020F4">
              <w:rPr>
                <w:b/>
                <w:color w:val="002060"/>
              </w:rPr>
              <w:t>9am – 3:30pm</w:t>
            </w:r>
          </w:p>
        </w:tc>
        <w:tc>
          <w:tcPr>
            <w:tcW w:w="4320" w:type="dxa"/>
            <w:tcBorders>
              <w:top w:val="single" w:sz="18" w:space="0" w:color="002060"/>
              <w:bottom w:val="single" w:sz="18" w:space="0" w:color="002060"/>
              <w:right w:val="single" w:sz="18" w:space="0" w:color="002060"/>
            </w:tcBorders>
            <w:shd w:val="clear" w:color="auto" w:fill="auto"/>
          </w:tcPr>
          <w:p w:rsidR="00F4443A" w:rsidRDefault="008D4E1E" w:rsidP="00F4443A">
            <w:pPr>
              <w:jc w:val="center"/>
              <w:rPr>
                <w:b/>
                <w:color w:val="002060"/>
              </w:rPr>
            </w:pPr>
            <w:proofErr w:type="spellStart"/>
            <w:r w:rsidRPr="003020F4">
              <w:rPr>
                <w:b/>
                <w:color w:val="002060"/>
              </w:rPr>
              <w:t>DelTech</w:t>
            </w:r>
            <w:proofErr w:type="spellEnd"/>
            <w:r w:rsidRPr="003020F4">
              <w:rPr>
                <w:b/>
                <w:color w:val="002060"/>
              </w:rPr>
              <w:t>, Dover Campus</w:t>
            </w:r>
            <w:r w:rsidR="00F4443A">
              <w:rPr>
                <w:b/>
                <w:color w:val="002060"/>
              </w:rPr>
              <w:t xml:space="preserve"> </w:t>
            </w:r>
          </w:p>
          <w:p w:rsidR="008D4E1E" w:rsidRPr="003020F4" w:rsidRDefault="008D4E1E" w:rsidP="00F4443A">
            <w:pPr>
              <w:jc w:val="center"/>
              <w:rPr>
                <w:b/>
                <w:color w:val="002060"/>
              </w:rPr>
            </w:pPr>
            <w:r w:rsidRPr="003020F4">
              <w:rPr>
                <w:b/>
                <w:color w:val="002060"/>
              </w:rPr>
              <w:t>Rooms 400A &amp; B and 407A</w:t>
            </w:r>
          </w:p>
        </w:tc>
      </w:tr>
      <w:tr w:rsidR="00E43423" w:rsidRPr="00E43423" w:rsidTr="00F4443A">
        <w:trPr>
          <w:trHeight w:val="405"/>
        </w:trPr>
        <w:tc>
          <w:tcPr>
            <w:tcW w:w="10260" w:type="dxa"/>
            <w:gridSpan w:val="4"/>
            <w:tcBorders>
              <w:top w:val="single" w:sz="18" w:space="0" w:color="002060"/>
              <w:bottom w:val="single" w:sz="18" w:space="0" w:color="002060"/>
            </w:tcBorders>
            <w:shd w:val="clear" w:color="auto" w:fill="auto"/>
          </w:tcPr>
          <w:p w:rsidR="00E43423" w:rsidRDefault="00E43423" w:rsidP="00C736D4">
            <w:pPr>
              <w:ind w:left="720" w:right="702"/>
              <w:rPr>
                <w:i/>
                <w:color w:val="002060"/>
                <w:sz w:val="20"/>
                <w:szCs w:val="20"/>
              </w:rPr>
            </w:pPr>
            <w:r w:rsidRPr="00E43423">
              <w:rPr>
                <w:i/>
                <w:color w:val="002060"/>
                <w:sz w:val="20"/>
                <w:szCs w:val="20"/>
              </w:rPr>
              <w:t>This workshop is open to new team members joining existing PBS school teams.  The content presented will be very similar to the School-wide PBS Team training. Since participants are coming with products already developed, the team time will be shortened and the focus will be on product review and tweaking, as well as expanding and maintaining PBS programs.</w:t>
            </w:r>
          </w:p>
          <w:p w:rsidR="00F4443A" w:rsidRDefault="00F4443A" w:rsidP="00BE79C7">
            <w:pPr>
              <w:ind w:left="720"/>
              <w:rPr>
                <w:i/>
                <w:color w:val="002060"/>
                <w:sz w:val="20"/>
                <w:szCs w:val="20"/>
              </w:rPr>
            </w:pPr>
          </w:p>
          <w:p w:rsidR="00F4443A" w:rsidRPr="00BE79C7" w:rsidRDefault="00F4443A" w:rsidP="00C736D4">
            <w:pPr>
              <w:rPr>
                <w:i/>
                <w:color w:val="002060"/>
                <w:sz w:val="20"/>
                <w:szCs w:val="20"/>
              </w:rPr>
            </w:pPr>
          </w:p>
        </w:tc>
      </w:tr>
      <w:tr w:rsidR="00E43423" w:rsidRPr="00E43423" w:rsidTr="00F4443A">
        <w:tc>
          <w:tcPr>
            <w:tcW w:w="3330" w:type="dxa"/>
            <w:tcBorders>
              <w:top w:val="single" w:sz="18" w:space="0" w:color="002060"/>
              <w:left w:val="single" w:sz="18" w:space="0" w:color="002060"/>
              <w:bottom w:val="single" w:sz="18" w:space="0" w:color="002060"/>
            </w:tcBorders>
            <w:shd w:val="clear" w:color="auto" w:fill="auto"/>
          </w:tcPr>
          <w:p w:rsidR="008D4E1E" w:rsidRPr="003020F4" w:rsidRDefault="00FC6FFF" w:rsidP="00FC6FFF">
            <w:pPr>
              <w:rPr>
                <w:b/>
                <w:color w:val="002060"/>
              </w:rPr>
            </w:pPr>
            <w:proofErr w:type="spellStart"/>
            <w:r w:rsidRPr="003020F4">
              <w:rPr>
                <w:b/>
                <w:color w:val="002060"/>
              </w:rPr>
              <w:t>Schoolwide</w:t>
            </w:r>
            <w:proofErr w:type="spellEnd"/>
            <w:r w:rsidRPr="003020F4">
              <w:rPr>
                <w:b/>
                <w:color w:val="002060"/>
              </w:rPr>
              <w:t xml:space="preserve"> (SW) PBS Training</w:t>
            </w:r>
            <w:r>
              <w:rPr>
                <w:b/>
                <w:color w:val="002060"/>
              </w:rPr>
              <w:t xml:space="preserve">: Correcting Problem Behavior &amp; Developing Self-Discipline </w:t>
            </w:r>
          </w:p>
        </w:tc>
        <w:tc>
          <w:tcPr>
            <w:tcW w:w="1080" w:type="dxa"/>
            <w:tcBorders>
              <w:top w:val="single" w:sz="18" w:space="0" w:color="002060"/>
              <w:bottom w:val="single" w:sz="18" w:space="0" w:color="002060"/>
            </w:tcBorders>
            <w:shd w:val="clear" w:color="auto" w:fill="auto"/>
          </w:tcPr>
          <w:p w:rsidR="008D4E1E" w:rsidRPr="003020F4" w:rsidRDefault="008D4E1E" w:rsidP="008D4E1E">
            <w:pPr>
              <w:jc w:val="center"/>
              <w:rPr>
                <w:b/>
                <w:color w:val="002060"/>
              </w:rPr>
            </w:pPr>
            <w:r w:rsidRPr="003020F4">
              <w:rPr>
                <w:b/>
                <w:color w:val="002060"/>
              </w:rPr>
              <w:t>11/15/13</w:t>
            </w:r>
          </w:p>
        </w:tc>
        <w:tc>
          <w:tcPr>
            <w:tcW w:w="1530" w:type="dxa"/>
            <w:tcBorders>
              <w:top w:val="single" w:sz="18" w:space="0" w:color="002060"/>
              <w:bottom w:val="single" w:sz="18" w:space="0" w:color="002060"/>
            </w:tcBorders>
            <w:shd w:val="clear" w:color="auto" w:fill="auto"/>
          </w:tcPr>
          <w:p w:rsidR="008D4E1E" w:rsidRPr="003020F4" w:rsidRDefault="008D4E1E" w:rsidP="008D4E1E">
            <w:pPr>
              <w:jc w:val="center"/>
              <w:rPr>
                <w:b/>
                <w:color w:val="002060"/>
              </w:rPr>
            </w:pPr>
            <w:r w:rsidRPr="003020F4">
              <w:rPr>
                <w:b/>
                <w:color w:val="002060"/>
              </w:rPr>
              <w:t>9am – 3:30pm</w:t>
            </w:r>
          </w:p>
        </w:tc>
        <w:tc>
          <w:tcPr>
            <w:tcW w:w="4320" w:type="dxa"/>
            <w:tcBorders>
              <w:top w:val="single" w:sz="18" w:space="0" w:color="002060"/>
              <w:bottom w:val="single" w:sz="18" w:space="0" w:color="002060"/>
              <w:right w:val="single" w:sz="18" w:space="0" w:color="002060"/>
            </w:tcBorders>
            <w:shd w:val="clear" w:color="auto" w:fill="auto"/>
          </w:tcPr>
          <w:p w:rsidR="004A0DD8" w:rsidRDefault="00F4443A" w:rsidP="00F4443A">
            <w:pPr>
              <w:jc w:val="center"/>
              <w:rPr>
                <w:b/>
                <w:color w:val="002060"/>
              </w:rPr>
            </w:pPr>
            <w:proofErr w:type="spellStart"/>
            <w:r w:rsidRPr="003020F4">
              <w:rPr>
                <w:b/>
                <w:color w:val="002060"/>
              </w:rPr>
              <w:t>DelTech</w:t>
            </w:r>
            <w:proofErr w:type="spellEnd"/>
            <w:r w:rsidRPr="003020F4">
              <w:rPr>
                <w:b/>
                <w:color w:val="002060"/>
              </w:rPr>
              <w:t>, Dover Campus</w:t>
            </w:r>
          </w:p>
          <w:p w:rsidR="008D4E1E" w:rsidRPr="003020F4" w:rsidRDefault="00FC6FFF" w:rsidP="00F4443A">
            <w:pPr>
              <w:jc w:val="center"/>
              <w:rPr>
                <w:b/>
                <w:color w:val="002060"/>
              </w:rPr>
            </w:pPr>
            <w:r>
              <w:rPr>
                <w:b/>
                <w:color w:val="002060"/>
              </w:rPr>
              <w:t>Room 727</w:t>
            </w:r>
          </w:p>
        </w:tc>
      </w:tr>
      <w:tr w:rsidR="00E43423" w:rsidRPr="00E43423" w:rsidTr="00F4443A">
        <w:trPr>
          <w:trHeight w:val="35"/>
        </w:trPr>
        <w:tc>
          <w:tcPr>
            <w:tcW w:w="10260" w:type="dxa"/>
            <w:gridSpan w:val="4"/>
            <w:tcBorders>
              <w:top w:val="single" w:sz="18" w:space="0" w:color="002060"/>
              <w:bottom w:val="single" w:sz="18" w:space="0" w:color="002060"/>
            </w:tcBorders>
            <w:shd w:val="clear" w:color="auto" w:fill="auto"/>
          </w:tcPr>
          <w:p w:rsidR="00E43423" w:rsidRDefault="00E43423" w:rsidP="00C736D4">
            <w:pPr>
              <w:ind w:left="720" w:right="702"/>
              <w:rPr>
                <w:i/>
                <w:color w:val="FF0000"/>
                <w:sz w:val="20"/>
                <w:szCs w:val="20"/>
              </w:rPr>
            </w:pPr>
            <w:r w:rsidRPr="00E43423">
              <w:rPr>
                <w:i/>
                <w:color w:val="002060"/>
                <w:sz w:val="20"/>
                <w:szCs w:val="20"/>
              </w:rPr>
              <w:t>The focus of this workshop is on systems to support correction of problem behaviors and developing self-discipline a</w:t>
            </w:r>
            <w:r w:rsidR="00BE79C7">
              <w:rPr>
                <w:i/>
                <w:color w:val="002060"/>
                <w:sz w:val="20"/>
                <w:szCs w:val="20"/>
              </w:rPr>
              <w:t>s part of the SWPBS framework.</w:t>
            </w:r>
            <w:r w:rsidR="00BE79C7">
              <w:rPr>
                <w:i/>
                <w:color w:val="FF0000"/>
                <w:sz w:val="20"/>
                <w:szCs w:val="20"/>
              </w:rPr>
              <w:t xml:space="preserve"> </w:t>
            </w:r>
          </w:p>
          <w:p w:rsidR="00F4443A" w:rsidRDefault="00F4443A" w:rsidP="00BE79C7">
            <w:pPr>
              <w:ind w:left="720"/>
              <w:rPr>
                <w:i/>
                <w:color w:val="FF0000"/>
                <w:sz w:val="20"/>
                <w:szCs w:val="20"/>
              </w:rPr>
            </w:pPr>
          </w:p>
          <w:p w:rsidR="00F4443A" w:rsidRPr="00BE79C7" w:rsidRDefault="00F4443A" w:rsidP="00C736D4">
            <w:pPr>
              <w:rPr>
                <w:i/>
                <w:color w:val="FF0000"/>
                <w:sz w:val="20"/>
                <w:szCs w:val="20"/>
              </w:rPr>
            </w:pPr>
          </w:p>
        </w:tc>
      </w:tr>
      <w:tr w:rsidR="00E43423" w:rsidRPr="00E43423" w:rsidTr="00F4443A">
        <w:tc>
          <w:tcPr>
            <w:tcW w:w="3330" w:type="dxa"/>
            <w:tcBorders>
              <w:top w:val="single" w:sz="18" w:space="0" w:color="002060"/>
              <w:left w:val="single" w:sz="18" w:space="0" w:color="002060"/>
              <w:bottom w:val="single" w:sz="18" w:space="0" w:color="002060"/>
            </w:tcBorders>
            <w:shd w:val="clear" w:color="auto" w:fill="auto"/>
          </w:tcPr>
          <w:p w:rsidR="00BC4EF6" w:rsidRPr="003020F4" w:rsidRDefault="00E43423" w:rsidP="008D4E1E">
            <w:pPr>
              <w:rPr>
                <w:b/>
                <w:color w:val="002060"/>
              </w:rPr>
            </w:pPr>
            <w:r w:rsidRPr="003020F4">
              <w:rPr>
                <w:b/>
                <w:color w:val="002060"/>
              </w:rPr>
              <w:t xml:space="preserve">Functional Behavior Assessment/ Behavior Support Plan (FBA/BSP) </w:t>
            </w:r>
            <w:r w:rsidR="00F4443A" w:rsidRPr="003020F4">
              <w:rPr>
                <w:b/>
                <w:color w:val="002060"/>
              </w:rPr>
              <w:t xml:space="preserve">– </w:t>
            </w:r>
            <w:r w:rsidR="00F4443A">
              <w:rPr>
                <w:b/>
                <w:color w:val="002060"/>
              </w:rPr>
              <w:t>2 Day</w:t>
            </w:r>
            <w:r w:rsidR="00F4443A" w:rsidRPr="003020F4">
              <w:rPr>
                <w:b/>
                <w:color w:val="002060"/>
              </w:rPr>
              <w:t xml:space="preserve"> Training</w:t>
            </w:r>
          </w:p>
        </w:tc>
        <w:tc>
          <w:tcPr>
            <w:tcW w:w="1080" w:type="dxa"/>
            <w:tcBorders>
              <w:top w:val="single" w:sz="18" w:space="0" w:color="002060"/>
              <w:bottom w:val="single" w:sz="18" w:space="0" w:color="002060"/>
            </w:tcBorders>
            <w:shd w:val="clear" w:color="auto" w:fill="auto"/>
          </w:tcPr>
          <w:p w:rsidR="008D4E1E" w:rsidRDefault="00E43423" w:rsidP="008D4E1E">
            <w:pPr>
              <w:jc w:val="center"/>
              <w:rPr>
                <w:b/>
                <w:color w:val="002060"/>
              </w:rPr>
            </w:pPr>
            <w:r w:rsidRPr="003020F4">
              <w:rPr>
                <w:b/>
                <w:color w:val="002060"/>
              </w:rPr>
              <w:t>12/10/13</w:t>
            </w:r>
          </w:p>
          <w:p w:rsidR="00F4443A" w:rsidRPr="003020F4" w:rsidRDefault="00FC6FFF" w:rsidP="008D4E1E">
            <w:pPr>
              <w:jc w:val="center"/>
              <w:rPr>
                <w:b/>
                <w:color w:val="002060"/>
              </w:rPr>
            </w:pPr>
            <w:r>
              <w:rPr>
                <w:b/>
                <w:color w:val="002060"/>
              </w:rPr>
              <w:t>01/</w:t>
            </w:r>
            <w:r w:rsidR="00F4443A" w:rsidRPr="003020F4">
              <w:rPr>
                <w:b/>
                <w:color w:val="002060"/>
              </w:rPr>
              <w:t>8/14</w:t>
            </w:r>
          </w:p>
        </w:tc>
        <w:tc>
          <w:tcPr>
            <w:tcW w:w="1530" w:type="dxa"/>
            <w:tcBorders>
              <w:top w:val="single" w:sz="18" w:space="0" w:color="002060"/>
              <w:bottom w:val="single" w:sz="18" w:space="0" w:color="002060"/>
            </w:tcBorders>
            <w:shd w:val="clear" w:color="auto" w:fill="auto"/>
          </w:tcPr>
          <w:p w:rsidR="008D4E1E" w:rsidRDefault="00E43423" w:rsidP="008D4E1E">
            <w:pPr>
              <w:jc w:val="center"/>
              <w:rPr>
                <w:b/>
                <w:color w:val="002060"/>
              </w:rPr>
            </w:pPr>
            <w:r w:rsidRPr="003020F4">
              <w:rPr>
                <w:b/>
                <w:color w:val="002060"/>
              </w:rPr>
              <w:t>9am – 3:30pm</w:t>
            </w:r>
          </w:p>
          <w:p w:rsidR="00F4443A" w:rsidRPr="003020F4" w:rsidRDefault="00F4443A" w:rsidP="008D4E1E">
            <w:pPr>
              <w:jc w:val="center"/>
              <w:rPr>
                <w:b/>
                <w:color w:val="002060"/>
              </w:rPr>
            </w:pPr>
          </w:p>
        </w:tc>
        <w:tc>
          <w:tcPr>
            <w:tcW w:w="4320" w:type="dxa"/>
            <w:tcBorders>
              <w:top w:val="single" w:sz="18" w:space="0" w:color="002060"/>
              <w:bottom w:val="single" w:sz="18" w:space="0" w:color="002060"/>
              <w:right w:val="single" w:sz="18" w:space="0" w:color="002060"/>
            </w:tcBorders>
            <w:shd w:val="clear" w:color="auto" w:fill="auto"/>
          </w:tcPr>
          <w:p w:rsidR="00FC6FFF" w:rsidRDefault="00E43423" w:rsidP="00C736D4">
            <w:pPr>
              <w:jc w:val="center"/>
              <w:rPr>
                <w:b/>
                <w:color w:val="002060"/>
              </w:rPr>
            </w:pPr>
            <w:proofErr w:type="spellStart"/>
            <w:r w:rsidRPr="003020F4">
              <w:rPr>
                <w:b/>
                <w:color w:val="002060"/>
              </w:rPr>
              <w:t>DelTech</w:t>
            </w:r>
            <w:proofErr w:type="spellEnd"/>
            <w:r w:rsidRPr="003020F4">
              <w:rPr>
                <w:b/>
                <w:color w:val="002060"/>
              </w:rPr>
              <w:t>, Dover Campus</w:t>
            </w:r>
          </w:p>
          <w:p w:rsidR="008D4E1E" w:rsidRDefault="00E43423" w:rsidP="00C736D4">
            <w:pPr>
              <w:jc w:val="center"/>
              <w:rPr>
                <w:b/>
                <w:color w:val="002060"/>
              </w:rPr>
            </w:pPr>
            <w:r w:rsidRPr="003020F4">
              <w:rPr>
                <w:b/>
                <w:color w:val="002060"/>
              </w:rPr>
              <w:t>Room</w:t>
            </w:r>
            <w:r w:rsidR="00FC6FFF">
              <w:rPr>
                <w:b/>
                <w:color w:val="002060"/>
              </w:rPr>
              <w:t xml:space="preserve"> </w:t>
            </w:r>
            <w:r w:rsidRPr="003020F4">
              <w:rPr>
                <w:b/>
                <w:color w:val="002060"/>
              </w:rPr>
              <w:t>727</w:t>
            </w:r>
          </w:p>
          <w:p w:rsidR="00C736D4" w:rsidRPr="003020F4" w:rsidRDefault="00C736D4" w:rsidP="00C736D4">
            <w:pPr>
              <w:jc w:val="center"/>
              <w:rPr>
                <w:b/>
                <w:color w:val="002060"/>
              </w:rPr>
            </w:pPr>
          </w:p>
        </w:tc>
      </w:tr>
      <w:tr w:rsidR="00E43423" w:rsidRPr="00E43423" w:rsidTr="00C736D4">
        <w:trPr>
          <w:trHeight w:val="792"/>
        </w:trPr>
        <w:tc>
          <w:tcPr>
            <w:tcW w:w="10260" w:type="dxa"/>
            <w:gridSpan w:val="4"/>
            <w:tcBorders>
              <w:top w:val="single" w:sz="18" w:space="0" w:color="002060"/>
              <w:bottom w:val="single" w:sz="18" w:space="0" w:color="002060"/>
            </w:tcBorders>
            <w:shd w:val="clear" w:color="auto" w:fill="auto"/>
          </w:tcPr>
          <w:p w:rsidR="00E43423" w:rsidRDefault="00BE79C7" w:rsidP="00C736D4">
            <w:pPr>
              <w:ind w:left="720" w:right="702"/>
              <w:rPr>
                <w:i/>
                <w:color w:val="002060"/>
                <w:sz w:val="20"/>
                <w:szCs w:val="20"/>
              </w:rPr>
            </w:pPr>
            <w:r>
              <w:rPr>
                <w:i/>
                <w:color w:val="002060"/>
                <w:sz w:val="20"/>
                <w:szCs w:val="20"/>
              </w:rPr>
              <w:t xml:space="preserve">This training </w:t>
            </w:r>
            <w:r w:rsidRPr="00BE79C7">
              <w:rPr>
                <w:i/>
                <w:color w:val="002060"/>
                <w:sz w:val="20"/>
                <w:szCs w:val="20"/>
              </w:rPr>
              <w:t>focus</w:t>
            </w:r>
            <w:r>
              <w:rPr>
                <w:i/>
                <w:color w:val="002060"/>
                <w:sz w:val="20"/>
                <w:szCs w:val="20"/>
              </w:rPr>
              <w:t>es</w:t>
            </w:r>
            <w:r w:rsidRPr="00BE79C7">
              <w:rPr>
                <w:i/>
                <w:color w:val="002060"/>
                <w:sz w:val="20"/>
                <w:szCs w:val="20"/>
              </w:rPr>
              <w:t xml:space="preserve"> </w:t>
            </w:r>
            <w:r w:rsidR="00E43423" w:rsidRPr="00E43423">
              <w:rPr>
                <w:i/>
                <w:color w:val="002060"/>
                <w:sz w:val="20"/>
                <w:szCs w:val="20"/>
              </w:rPr>
              <w:t>on the "why" of behaviors; participants will have the opportunity to learn to analyze and collect behavioral data in order to identify the function of the behavior. Participants will also reflect on their own behaviors and how they may or not be maintaining the behavior in the classroom setting. Case studies will be used to practice looking at the function of behaviors.</w:t>
            </w:r>
          </w:p>
          <w:p w:rsidR="00C736D4" w:rsidRDefault="00C736D4" w:rsidP="00BE79C7">
            <w:pPr>
              <w:ind w:left="720"/>
              <w:rPr>
                <w:i/>
                <w:color w:val="002060"/>
                <w:sz w:val="20"/>
                <w:szCs w:val="20"/>
              </w:rPr>
            </w:pPr>
          </w:p>
          <w:p w:rsidR="00C736D4" w:rsidRPr="00BE79C7" w:rsidRDefault="00C736D4" w:rsidP="00C736D4">
            <w:pPr>
              <w:rPr>
                <w:i/>
                <w:color w:val="002060"/>
                <w:sz w:val="20"/>
                <w:szCs w:val="20"/>
              </w:rPr>
            </w:pPr>
          </w:p>
        </w:tc>
      </w:tr>
      <w:tr w:rsidR="00E43423" w:rsidRPr="00E43423" w:rsidTr="00C736D4">
        <w:tc>
          <w:tcPr>
            <w:tcW w:w="3330" w:type="dxa"/>
            <w:tcBorders>
              <w:top w:val="single" w:sz="18" w:space="0" w:color="002060"/>
              <w:left w:val="single" w:sz="18" w:space="0" w:color="002060"/>
              <w:bottom w:val="single" w:sz="18" w:space="0" w:color="002060"/>
            </w:tcBorders>
            <w:shd w:val="clear" w:color="auto" w:fill="auto"/>
          </w:tcPr>
          <w:p w:rsidR="00E43423" w:rsidRPr="003020F4" w:rsidRDefault="00E43423" w:rsidP="005835E0">
            <w:pPr>
              <w:rPr>
                <w:b/>
                <w:color w:val="002060"/>
              </w:rPr>
            </w:pPr>
            <w:r w:rsidRPr="003020F4">
              <w:rPr>
                <w:b/>
                <w:color w:val="002060"/>
              </w:rPr>
              <w:t>DE-PBS Secondary Forum</w:t>
            </w:r>
          </w:p>
        </w:tc>
        <w:tc>
          <w:tcPr>
            <w:tcW w:w="1080" w:type="dxa"/>
            <w:tcBorders>
              <w:top w:val="single" w:sz="18" w:space="0" w:color="002060"/>
              <w:bottom w:val="single" w:sz="18" w:space="0" w:color="002060"/>
            </w:tcBorders>
            <w:shd w:val="clear" w:color="auto" w:fill="auto"/>
          </w:tcPr>
          <w:p w:rsidR="00E43423" w:rsidRPr="003020F4" w:rsidRDefault="00E43423" w:rsidP="005835E0">
            <w:pPr>
              <w:jc w:val="center"/>
              <w:rPr>
                <w:b/>
                <w:color w:val="002060"/>
              </w:rPr>
            </w:pPr>
            <w:r w:rsidRPr="003020F4">
              <w:rPr>
                <w:b/>
                <w:color w:val="002060"/>
              </w:rPr>
              <w:t>02/04/14</w:t>
            </w:r>
          </w:p>
        </w:tc>
        <w:tc>
          <w:tcPr>
            <w:tcW w:w="1530" w:type="dxa"/>
            <w:tcBorders>
              <w:top w:val="single" w:sz="18" w:space="0" w:color="002060"/>
              <w:bottom w:val="single" w:sz="18" w:space="0" w:color="002060"/>
            </w:tcBorders>
            <w:shd w:val="clear" w:color="auto" w:fill="auto"/>
          </w:tcPr>
          <w:p w:rsidR="00E43423" w:rsidRPr="003020F4" w:rsidRDefault="00E43423" w:rsidP="005835E0">
            <w:pPr>
              <w:jc w:val="center"/>
              <w:rPr>
                <w:b/>
                <w:color w:val="002060"/>
              </w:rPr>
            </w:pPr>
            <w:r w:rsidRPr="003020F4">
              <w:rPr>
                <w:b/>
                <w:color w:val="002060"/>
              </w:rPr>
              <w:t>9am – 12pm</w:t>
            </w:r>
          </w:p>
        </w:tc>
        <w:tc>
          <w:tcPr>
            <w:tcW w:w="4320" w:type="dxa"/>
            <w:tcBorders>
              <w:top w:val="single" w:sz="18" w:space="0" w:color="002060"/>
              <w:bottom w:val="single" w:sz="18" w:space="0" w:color="002060"/>
              <w:right w:val="single" w:sz="18" w:space="0" w:color="002060"/>
            </w:tcBorders>
            <w:shd w:val="clear" w:color="auto" w:fill="auto"/>
          </w:tcPr>
          <w:p w:rsidR="00E43423" w:rsidRPr="003020F4" w:rsidRDefault="00E43423" w:rsidP="00E43423">
            <w:pPr>
              <w:jc w:val="center"/>
              <w:rPr>
                <w:b/>
                <w:color w:val="002060"/>
              </w:rPr>
            </w:pPr>
            <w:r w:rsidRPr="003020F4">
              <w:rPr>
                <w:b/>
                <w:color w:val="002060"/>
              </w:rPr>
              <w:t>To be determined</w:t>
            </w:r>
          </w:p>
          <w:p w:rsidR="00E43423" w:rsidRPr="003020F4" w:rsidRDefault="00E43423" w:rsidP="00E43423">
            <w:pPr>
              <w:jc w:val="center"/>
              <w:rPr>
                <w:b/>
                <w:color w:val="002060"/>
              </w:rPr>
            </w:pPr>
            <w:r w:rsidRPr="003020F4">
              <w:rPr>
                <w:b/>
                <w:color w:val="002060"/>
              </w:rPr>
              <w:t>(contact 302-831-4896)</w:t>
            </w:r>
          </w:p>
        </w:tc>
      </w:tr>
      <w:tr w:rsidR="00E43423" w:rsidRPr="00E43423" w:rsidTr="00C736D4">
        <w:trPr>
          <w:trHeight w:val="810"/>
        </w:trPr>
        <w:tc>
          <w:tcPr>
            <w:tcW w:w="10260" w:type="dxa"/>
            <w:gridSpan w:val="4"/>
            <w:tcBorders>
              <w:top w:val="single" w:sz="18" w:space="0" w:color="002060"/>
              <w:bottom w:val="single" w:sz="18" w:space="0" w:color="FFFFFF" w:themeColor="background1"/>
            </w:tcBorders>
            <w:shd w:val="clear" w:color="auto" w:fill="auto"/>
          </w:tcPr>
          <w:p w:rsidR="00E43423" w:rsidRPr="00C736D4" w:rsidRDefault="00E43423" w:rsidP="00C736D4">
            <w:pPr>
              <w:ind w:left="720" w:right="702"/>
              <w:rPr>
                <w:i/>
                <w:color w:val="002060"/>
                <w:sz w:val="20"/>
                <w:szCs w:val="20"/>
              </w:rPr>
            </w:pPr>
            <w:r w:rsidRPr="00C736D4">
              <w:rPr>
                <w:i/>
                <w:color w:val="002060"/>
                <w:sz w:val="20"/>
                <w:szCs w:val="20"/>
              </w:rPr>
              <w:t xml:space="preserve">This is a collaborative meeting of secondary schools implementing DE-PBS at various levels.  </w:t>
            </w:r>
            <w:r w:rsidR="00BE79C7" w:rsidRPr="00C736D4">
              <w:rPr>
                <w:i/>
                <w:color w:val="002060"/>
                <w:sz w:val="20"/>
                <w:szCs w:val="20"/>
              </w:rPr>
              <w:t>Members of secondary school PBS teams</w:t>
            </w:r>
            <w:r w:rsidRPr="00C736D4">
              <w:rPr>
                <w:i/>
                <w:color w:val="002060"/>
                <w:sz w:val="20"/>
                <w:szCs w:val="20"/>
              </w:rPr>
              <w:t xml:space="preserve"> </w:t>
            </w:r>
            <w:r w:rsidR="00BE79C7" w:rsidRPr="00C736D4">
              <w:rPr>
                <w:i/>
                <w:color w:val="002060"/>
                <w:sz w:val="20"/>
                <w:szCs w:val="20"/>
              </w:rPr>
              <w:t>meet</w:t>
            </w:r>
            <w:r w:rsidRPr="00C736D4">
              <w:rPr>
                <w:i/>
                <w:color w:val="002060"/>
                <w:sz w:val="20"/>
                <w:szCs w:val="20"/>
              </w:rPr>
              <w:t xml:space="preserve"> together to share resources and ideas to support implementation of SWPBS in middle and high school settings.  </w:t>
            </w:r>
          </w:p>
          <w:p w:rsidR="00C736D4" w:rsidRPr="00BE79C7" w:rsidRDefault="00C736D4" w:rsidP="00C736D4">
            <w:pPr>
              <w:rPr>
                <w:i/>
                <w:color w:val="002060"/>
                <w:sz w:val="20"/>
                <w:szCs w:val="20"/>
              </w:rPr>
            </w:pPr>
          </w:p>
        </w:tc>
      </w:tr>
    </w:tbl>
    <w:p w:rsidR="00C736D4" w:rsidRPr="00C736D4" w:rsidRDefault="00FC6FFF" w:rsidP="00C736D4">
      <w:pPr>
        <w:spacing w:after="0" w:line="240" w:lineRule="auto"/>
        <w:ind w:left="-907" w:right="-720"/>
        <w:jc w:val="right"/>
        <w:rPr>
          <w:i/>
          <w:color w:val="002060"/>
          <w:sz w:val="20"/>
          <w:szCs w:val="20"/>
        </w:rPr>
      </w:pPr>
      <w:r>
        <w:rPr>
          <w:i/>
          <w:color w:val="002060"/>
          <w:sz w:val="20"/>
          <w:szCs w:val="20"/>
        </w:rPr>
        <w:t>(Updated 9/12/13</w:t>
      </w:r>
      <w:r w:rsidR="00C736D4" w:rsidRPr="00C736D4">
        <w:rPr>
          <w:i/>
          <w:color w:val="002060"/>
          <w:sz w:val="20"/>
          <w:szCs w:val="20"/>
        </w:rPr>
        <w:t>)</w:t>
      </w:r>
    </w:p>
    <w:sectPr w:rsidR="00C736D4" w:rsidRPr="00C736D4" w:rsidSect="00CA18D3">
      <w:pgSz w:w="12240" w:h="15840"/>
      <w:pgMar w:top="630" w:right="1440" w:bottom="360" w:left="1440" w:header="720" w:footer="720" w:gutter="0"/>
      <w:pgBorders w:offsetFrom="page">
        <w:top w:val="single" w:sz="36" w:space="30" w:color="002060"/>
        <w:left w:val="single" w:sz="36" w:space="24" w:color="002060"/>
        <w:bottom w:val="single" w:sz="36" w:space="30" w:color="002060"/>
        <w:right w:val="single" w:sz="36" w:space="24" w:color="00206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8D3" w:rsidRDefault="00CA18D3" w:rsidP="00CA18D3">
      <w:pPr>
        <w:spacing w:after="0" w:line="240" w:lineRule="auto"/>
      </w:pPr>
      <w:r>
        <w:separator/>
      </w:r>
    </w:p>
  </w:endnote>
  <w:endnote w:type="continuationSeparator" w:id="0">
    <w:p w:rsidR="00CA18D3" w:rsidRDefault="00CA18D3" w:rsidP="00CA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8D3" w:rsidRDefault="00CA18D3" w:rsidP="00CA18D3">
      <w:pPr>
        <w:spacing w:after="0" w:line="240" w:lineRule="auto"/>
      </w:pPr>
      <w:r>
        <w:separator/>
      </w:r>
    </w:p>
  </w:footnote>
  <w:footnote w:type="continuationSeparator" w:id="0">
    <w:p w:rsidR="00CA18D3" w:rsidRDefault="00CA18D3" w:rsidP="00CA18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11B83"/>
    <w:multiLevelType w:val="hybridMultilevel"/>
    <w:tmpl w:val="55088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E1E"/>
    <w:rsid w:val="003020F4"/>
    <w:rsid w:val="004A0DD8"/>
    <w:rsid w:val="00545AFC"/>
    <w:rsid w:val="00820E50"/>
    <w:rsid w:val="008B6076"/>
    <w:rsid w:val="008D4E1E"/>
    <w:rsid w:val="00BC4EF6"/>
    <w:rsid w:val="00BE79C7"/>
    <w:rsid w:val="00C736D4"/>
    <w:rsid w:val="00CA18D3"/>
    <w:rsid w:val="00D35FB8"/>
    <w:rsid w:val="00E43423"/>
    <w:rsid w:val="00F4443A"/>
    <w:rsid w:val="00FC6FFF"/>
    <w:rsid w:val="00FF4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E1E"/>
    <w:rPr>
      <w:rFonts w:ascii="Tahoma" w:hAnsi="Tahoma" w:cs="Tahoma"/>
      <w:sz w:val="16"/>
      <w:szCs w:val="16"/>
    </w:rPr>
  </w:style>
  <w:style w:type="table" w:styleId="TableGrid">
    <w:name w:val="Table Grid"/>
    <w:basedOn w:val="TableNormal"/>
    <w:uiPriority w:val="59"/>
    <w:rsid w:val="008D4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4E1E"/>
    <w:pPr>
      <w:ind w:left="720"/>
      <w:contextualSpacing/>
    </w:pPr>
  </w:style>
  <w:style w:type="paragraph" w:styleId="Header">
    <w:name w:val="header"/>
    <w:basedOn w:val="Normal"/>
    <w:link w:val="HeaderChar"/>
    <w:uiPriority w:val="99"/>
    <w:unhideWhenUsed/>
    <w:rsid w:val="00CA1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8D3"/>
  </w:style>
  <w:style w:type="paragraph" w:styleId="Footer">
    <w:name w:val="footer"/>
    <w:basedOn w:val="Normal"/>
    <w:link w:val="FooterChar"/>
    <w:uiPriority w:val="99"/>
    <w:unhideWhenUsed/>
    <w:rsid w:val="00CA1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8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E1E"/>
    <w:rPr>
      <w:rFonts w:ascii="Tahoma" w:hAnsi="Tahoma" w:cs="Tahoma"/>
      <w:sz w:val="16"/>
      <w:szCs w:val="16"/>
    </w:rPr>
  </w:style>
  <w:style w:type="table" w:styleId="TableGrid">
    <w:name w:val="Table Grid"/>
    <w:basedOn w:val="TableNormal"/>
    <w:uiPriority w:val="59"/>
    <w:rsid w:val="008D4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4E1E"/>
    <w:pPr>
      <w:ind w:left="720"/>
      <w:contextualSpacing/>
    </w:pPr>
  </w:style>
  <w:style w:type="paragraph" w:styleId="Header">
    <w:name w:val="header"/>
    <w:basedOn w:val="Normal"/>
    <w:link w:val="HeaderChar"/>
    <w:uiPriority w:val="99"/>
    <w:unhideWhenUsed/>
    <w:rsid w:val="00CA1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8D3"/>
  </w:style>
  <w:style w:type="paragraph" w:styleId="Footer">
    <w:name w:val="footer"/>
    <w:basedOn w:val="Normal"/>
    <w:link w:val="FooterChar"/>
    <w:uiPriority w:val="99"/>
    <w:unhideWhenUsed/>
    <w:rsid w:val="00CA1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443">
      <w:bodyDiv w:val="1"/>
      <w:marLeft w:val="0"/>
      <w:marRight w:val="0"/>
      <w:marTop w:val="0"/>
      <w:marBottom w:val="0"/>
      <w:divBdr>
        <w:top w:val="none" w:sz="0" w:space="0" w:color="auto"/>
        <w:left w:val="none" w:sz="0" w:space="0" w:color="auto"/>
        <w:bottom w:val="none" w:sz="0" w:space="0" w:color="auto"/>
        <w:right w:val="none" w:sz="0" w:space="0" w:color="auto"/>
      </w:divBdr>
    </w:div>
    <w:div w:id="509756384">
      <w:bodyDiv w:val="1"/>
      <w:marLeft w:val="0"/>
      <w:marRight w:val="0"/>
      <w:marTop w:val="0"/>
      <w:marBottom w:val="0"/>
      <w:divBdr>
        <w:top w:val="none" w:sz="0" w:space="0" w:color="auto"/>
        <w:left w:val="none" w:sz="0" w:space="0" w:color="auto"/>
        <w:bottom w:val="none" w:sz="0" w:space="0" w:color="auto"/>
        <w:right w:val="none" w:sz="0" w:space="0" w:color="auto"/>
      </w:divBdr>
    </w:div>
    <w:div w:id="641034584">
      <w:bodyDiv w:val="1"/>
      <w:marLeft w:val="0"/>
      <w:marRight w:val="0"/>
      <w:marTop w:val="0"/>
      <w:marBottom w:val="0"/>
      <w:divBdr>
        <w:top w:val="none" w:sz="0" w:space="0" w:color="auto"/>
        <w:left w:val="none" w:sz="0" w:space="0" w:color="auto"/>
        <w:bottom w:val="none" w:sz="0" w:space="0" w:color="auto"/>
        <w:right w:val="none" w:sz="0" w:space="0" w:color="auto"/>
      </w:divBdr>
    </w:div>
    <w:div w:id="882407149">
      <w:bodyDiv w:val="1"/>
      <w:marLeft w:val="0"/>
      <w:marRight w:val="0"/>
      <w:marTop w:val="0"/>
      <w:marBottom w:val="0"/>
      <w:divBdr>
        <w:top w:val="none" w:sz="0" w:space="0" w:color="auto"/>
        <w:left w:val="none" w:sz="0" w:space="0" w:color="auto"/>
        <w:bottom w:val="none" w:sz="0" w:space="0" w:color="auto"/>
        <w:right w:val="none" w:sz="0" w:space="0" w:color="auto"/>
      </w:divBdr>
    </w:div>
    <w:div w:id="1565288001">
      <w:bodyDiv w:val="1"/>
      <w:marLeft w:val="0"/>
      <w:marRight w:val="0"/>
      <w:marTop w:val="0"/>
      <w:marBottom w:val="0"/>
      <w:divBdr>
        <w:top w:val="none" w:sz="0" w:space="0" w:color="auto"/>
        <w:left w:val="none" w:sz="0" w:space="0" w:color="auto"/>
        <w:bottom w:val="none" w:sz="0" w:space="0" w:color="auto"/>
        <w:right w:val="none" w:sz="0" w:space="0" w:color="auto"/>
      </w:divBdr>
    </w:div>
    <w:div w:id="1833448182">
      <w:bodyDiv w:val="1"/>
      <w:marLeft w:val="0"/>
      <w:marRight w:val="0"/>
      <w:marTop w:val="0"/>
      <w:marBottom w:val="0"/>
      <w:divBdr>
        <w:top w:val="none" w:sz="0" w:space="0" w:color="auto"/>
        <w:left w:val="none" w:sz="0" w:space="0" w:color="auto"/>
        <w:bottom w:val="none" w:sz="0" w:space="0" w:color="auto"/>
        <w:right w:val="none" w:sz="0" w:space="0" w:color="auto"/>
      </w:divBdr>
    </w:div>
    <w:div w:id="204636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dc:creator>
  <cp:lastModifiedBy>Jessica Kradjel</cp:lastModifiedBy>
  <cp:revision>2</cp:revision>
  <cp:lastPrinted>2013-08-28T18:56:00Z</cp:lastPrinted>
  <dcterms:created xsi:type="dcterms:W3CDTF">2013-09-26T16:21:00Z</dcterms:created>
  <dcterms:modified xsi:type="dcterms:W3CDTF">2013-09-26T16:21:00Z</dcterms:modified>
</cp:coreProperties>
</file>