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48" w:rsidRDefault="00240B48" w:rsidP="00240B48">
      <w:pPr>
        <w:jc w:val="center"/>
        <w:rPr>
          <w:rFonts w:ascii="Tw Cen MT" w:eastAsia="Malgun Gothic" w:hAnsi="Tw Cen MT"/>
          <w:b/>
          <w:sz w:val="28"/>
        </w:rPr>
      </w:pPr>
      <w:r>
        <w:rPr>
          <w:rFonts w:ascii="Tw Cen MT" w:eastAsia="Malgun Gothic" w:hAnsi="Tw Cen MT"/>
          <w:b/>
          <w:sz w:val="28"/>
        </w:rPr>
        <w:t>Team Leader Professional Development</w:t>
      </w:r>
    </w:p>
    <w:p w:rsidR="000836CA" w:rsidRPr="000836CA" w:rsidRDefault="000836CA" w:rsidP="00240B48">
      <w:pPr>
        <w:jc w:val="center"/>
        <w:rPr>
          <w:rFonts w:ascii="Tw Cen MT" w:eastAsia="Malgun Gothic" w:hAnsi="Tw Cen MT"/>
          <w:b/>
          <w:i/>
          <w:sz w:val="28"/>
        </w:rPr>
      </w:pPr>
      <w:r w:rsidRPr="000836CA">
        <w:rPr>
          <w:rFonts w:ascii="Tw Cen MT" w:eastAsia="Malgun Gothic" w:hAnsi="Tw Cen MT"/>
          <w:b/>
          <w:i/>
          <w:sz w:val="28"/>
        </w:rPr>
        <w:t>Draft Plan</w:t>
      </w:r>
    </w:p>
    <w:p w:rsidR="00240B48" w:rsidRPr="00240B48" w:rsidRDefault="00240B48" w:rsidP="00240B48">
      <w:pPr>
        <w:spacing w:after="0"/>
        <w:rPr>
          <w:rFonts w:ascii="Tw Cen MT" w:eastAsia="Malgun Gothic" w:hAnsi="Tw Cen MT"/>
          <w:sz w:val="24"/>
          <w:u w:val="single"/>
        </w:rPr>
      </w:pPr>
      <w:r w:rsidRPr="00240B48">
        <w:rPr>
          <w:rFonts w:ascii="Tw Cen MT" w:eastAsia="Malgun Gothic" w:hAnsi="Tw Cen MT"/>
          <w:sz w:val="24"/>
          <w:u w:val="single"/>
        </w:rPr>
        <w:t>Format</w:t>
      </w:r>
    </w:p>
    <w:p w:rsidR="00240B48" w:rsidRPr="00240B48" w:rsidRDefault="00240B48" w:rsidP="00240B48">
      <w:pPr>
        <w:pStyle w:val="ListParagraph"/>
        <w:numPr>
          <w:ilvl w:val="0"/>
          <w:numId w:val="4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3 part series - info provided based on timing throughout year</w:t>
      </w:r>
      <w:r w:rsidR="000836CA">
        <w:rPr>
          <w:rFonts w:ascii="Tw Cen MT" w:eastAsia="Malgun Gothic" w:hAnsi="Tw Cen MT"/>
          <w:sz w:val="24"/>
        </w:rPr>
        <w:t xml:space="preserve"> </w:t>
      </w:r>
    </w:p>
    <w:p w:rsidR="00240B48" w:rsidRPr="00240B48" w:rsidRDefault="00240B48" w:rsidP="00240B48">
      <w:pPr>
        <w:pStyle w:val="ListParagraph"/>
        <w:spacing w:after="0"/>
        <w:rPr>
          <w:rFonts w:ascii="Tw Cen MT" w:eastAsia="Malgun Gothic" w:hAnsi="Tw Cen MT"/>
          <w:sz w:val="24"/>
        </w:rPr>
      </w:pPr>
    </w:p>
    <w:p w:rsidR="00240B48" w:rsidRPr="00240B48" w:rsidRDefault="00240B48" w:rsidP="00240B48">
      <w:p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  <w:u w:val="single"/>
        </w:rPr>
        <w:t>Content</w:t>
      </w:r>
      <w:r w:rsidRPr="00240B48">
        <w:rPr>
          <w:rFonts w:ascii="Tw Cen MT" w:eastAsia="Malgun Gothic" w:hAnsi="Tw Cen MT"/>
          <w:sz w:val="24"/>
        </w:rPr>
        <w:t xml:space="preserve">: </w:t>
      </w:r>
    </w:p>
    <w:p w:rsidR="00240B48" w:rsidRDefault="00240B48" w:rsidP="00240B48">
      <w:pPr>
        <w:spacing w:after="0"/>
        <w:rPr>
          <w:rFonts w:ascii="Tw Cen MT" w:eastAsia="Malgun Gothic" w:hAnsi="Tw Cen MT"/>
          <w:i/>
          <w:sz w:val="24"/>
        </w:rPr>
      </w:pPr>
      <w:r w:rsidRPr="00240B48">
        <w:rPr>
          <w:rFonts w:ascii="Tw Cen MT" w:eastAsia="Malgun Gothic" w:hAnsi="Tw Cen MT"/>
          <w:i/>
          <w:sz w:val="24"/>
        </w:rPr>
        <w:t xml:space="preserve">Main topics </w:t>
      </w:r>
      <w:r w:rsidR="000836CA">
        <w:rPr>
          <w:rFonts w:ascii="Tw Cen MT" w:eastAsia="Malgun Gothic" w:hAnsi="Tw Cen MT"/>
          <w:i/>
          <w:sz w:val="24"/>
        </w:rPr>
        <w:t>covered each session with new information</w:t>
      </w:r>
    </w:p>
    <w:p w:rsidR="00240B48" w:rsidRPr="00240B48" w:rsidRDefault="00240B48" w:rsidP="00240B48">
      <w:pPr>
        <w:spacing w:after="0"/>
        <w:rPr>
          <w:rFonts w:ascii="Tw Cen MT" w:eastAsia="Malgun Gothic" w:hAnsi="Tw Cen MT"/>
          <w:i/>
          <w:sz w:val="24"/>
        </w:rPr>
      </w:pPr>
    </w:p>
    <w:p w:rsidR="00240B48" w:rsidRPr="00240B48" w:rsidRDefault="00240B48" w:rsidP="00240B48">
      <w:p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b/>
          <w:sz w:val="24"/>
        </w:rPr>
        <w:t>Data/Information sources</w:t>
      </w:r>
      <w:r w:rsidR="000836CA">
        <w:rPr>
          <w:rFonts w:ascii="Tw Cen MT" w:eastAsia="Malgun Gothic" w:hAnsi="Tw Cen MT"/>
          <w:sz w:val="24"/>
        </w:rPr>
        <w:t xml:space="preserve"> -</w:t>
      </w:r>
    </w:p>
    <w:p w:rsidR="00240B48" w:rsidRPr="00240B48" w:rsidRDefault="00240B48" w:rsidP="00240B48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How to pull data – have prepared summaries of steps or DSC/</w:t>
      </w:r>
      <w:proofErr w:type="spellStart"/>
      <w:r w:rsidRPr="00240B48">
        <w:rPr>
          <w:rFonts w:ascii="Tw Cen MT" w:eastAsia="Malgun Gothic" w:hAnsi="Tw Cen MT"/>
          <w:sz w:val="24"/>
        </w:rPr>
        <w:t>i</w:t>
      </w:r>
      <w:proofErr w:type="spellEnd"/>
      <w:r w:rsidRPr="00240B48">
        <w:rPr>
          <w:rFonts w:ascii="Tw Cen MT" w:eastAsia="Malgun Gothic" w:hAnsi="Tw Cen MT"/>
          <w:sz w:val="24"/>
        </w:rPr>
        <w:t>-Tracker, e-school,</w:t>
      </w:r>
    </w:p>
    <w:p w:rsidR="00240B48" w:rsidRPr="00240B48" w:rsidRDefault="00240B48" w:rsidP="00240B48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Data use</w:t>
      </w:r>
      <w:r w:rsidR="000836CA">
        <w:rPr>
          <w:rFonts w:ascii="Tw Cen MT" w:eastAsia="Malgun Gothic" w:hAnsi="Tw Cen MT"/>
          <w:sz w:val="24"/>
        </w:rPr>
        <w:t xml:space="preserve"> in decision making</w:t>
      </w:r>
    </w:p>
    <w:p w:rsidR="00240B48" w:rsidRPr="00240B48" w:rsidRDefault="00240B48" w:rsidP="00240B48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 xml:space="preserve">General DE-PBS Tools – </w:t>
      </w:r>
      <w:r w:rsidR="000836CA">
        <w:rPr>
          <w:rFonts w:ascii="Tw Cen MT" w:eastAsia="Malgun Gothic" w:hAnsi="Tw Cen MT"/>
          <w:sz w:val="24"/>
        </w:rPr>
        <w:t xml:space="preserve">DE-PBS </w:t>
      </w:r>
      <w:r w:rsidRPr="00240B48">
        <w:rPr>
          <w:rFonts w:ascii="Tw Cen MT" w:eastAsia="Malgun Gothic" w:hAnsi="Tw Cen MT"/>
          <w:sz w:val="24"/>
        </w:rPr>
        <w:t>K</w:t>
      </w:r>
      <w:r w:rsidR="000836CA">
        <w:rPr>
          <w:rFonts w:ascii="Tw Cen MT" w:eastAsia="Malgun Gothic" w:hAnsi="Tw Cen MT"/>
          <w:sz w:val="24"/>
        </w:rPr>
        <w:t xml:space="preserve">ey </w:t>
      </w:r>
      <w:r w:rsidRPr="00240B48">
        <w:rPr>
          <w:rFonts w:ascii="Tw Cen MT" w:eastAsia="Malgun Gothic" w:hAnsi="Tw Cen MT"/>
          <w:sz w:val="24"/>
        </w:rPr>
        <w:t>F</w:t>
      </w:r>
      <w:r w:rsidR="000836CA">
        <w:rPr>
          <w:rFonts w:ascii="Tw Cen MT" w:eastAsia="Malgun Gothic" w:hAnsi="Tw Cen MT"/>
          <w:sz w:val="24"/>
        </w:rPr>
        <w:t xml:space="preserve">eature </w:t>
      </w:r>
      <w:proofErr w:type="spellStart"/>
      <w:r w:rsidRPr="00240B48">
        <w:rPr>
          <w:rFonts w:ascii="Tw Cen MT" w:eastAsia="Malgun Gothic" w:hAnsi="Tw Cen MT"/>
          <w:sz w:val="24"/>
        </w:rPr>
        <w:t>E</w:t>
      </w:r>
      <w:r w:rsidR="000836CA">
        <w:rPr>
          <w:rFonts w:ascii="Tw Cen MT" w:eastAsia="Malgun Gothic" w:hAnsi="Tw Cen MT"/>
          <w:sz w:val="24"/>
        </w:rPr>
        <w:t>val</w:t>
      </w:r>
      <w:proofErr w:type="spellEnd"/>
      <w:r w:rsidRPr="00240B48">
        <w:rPr>
          <w:rFonts w:ascii="Tw Cen MT" w:eastAsia="Malgun Gothic" w:hAnsi="Tw Cen MT"/>
          <w:sz w:val="24"/>
        </w:rPr>
        <w:t>, D</w:t>
      </w:r>
      <w:r w:rsidR="000836CA">
        <w:rPr>
          <w:rFonts w:ascii="Tw Cen MT" w:eastAsia="Malgun Gothic" w:hAnsi="Tw Cen MT"/>
          <w:sz w:val="24"/>
        </w:rPr>
        <w:t xml:space="preserve">E </w:t>
      </w:r>
      <w:r w:rsidRPr="00240B48">
        <w:rPr>
          <w:rFonts w:ascii="Tw Cen MT" w:eastAsia="Malgun Gothic" w:hAnsi="Tw Cen MT"/>
          <w:sz w:val="24"/>
        </w:rPr>
        <w:t>A</w:t>
      </w:r>
      <w:r w:rsidR="000836CA">
        <w:rPr>
          <w:rFonts w:ascii="Tw Cen MT" w:eastAsia="Malgun Gothic" w:hAnsi="Tw Cen MT"/>
          <w:sz w:val="24"/>
        </w:rPr>
        <w:t xml:space="preserve">ssessment of </w:t>
      </w:r>
      <w:r w:rsidRPr="00240B48">
        <w:rPr>
          <w:rFonts w:ascii="Tw Cen MT" w:eastAsia="Malgun Gothic" w:hAnsi="Tw Cen MT"/>
          <w:sz w:val="24"/>
        </w:rPr>
        <w:t>S</w:t>
      </w:r>
      <w:r w:rsidR="000836CA">
        <w:rPr>
          <w:rFonts w:ascii="Tw Cen MT" w:eastAsia="Malgun Gothic" w:hAnsi="Tw Cen MT"/>
          <w:sz w:val="24"/>
        </w:rPr>
        <w:t xml:space="preserve">trengths &amp; </w:t>
      </w:r>
      <w:r w:rsidRPr="00240B48">
        <w:rPr>
          <w:rFonts w:ascii="Tw Cen MT" w:eastAsia="Malgun Gothic" w:hAnsi="Tw Cen MT"/>
          <w:sz w:val="24"/>
        </w:rPr>
        <w:t>N</w:t>
      </w:r>
      <w:r w:rsidR="000836CA">
        <w:rPr>
          <w:rFonts w:ascii="Tw Cen MT" w:eastAsia="Malgun Gothic" w:hAnsi="Tw Cen MT"/>
          <w:sz w:val="24"/>
        </w:rPr>
        <w:t xml:space="preserve">eeds for </w:t>
      </w:r>
      <w:r w:rsidRPr="00240B48">
        <w:rPr>
          <w:rFonts w:ascii="Tw Cen MT" w:eastAsia="Malgun Gothic" w:hAnsi="Tw Cen MT"/>
          <w:sz w:val="24"/>
        </w:rPr>
        <w:t xml:space="preserve">PBS, </w:t>
      </w:r>
      <w:r w:rsidR="000836CA">
        <w:rPr>
          <w:rFonts w:ascii="Tw Cen MT" w:eastAsia="Malgun Gothic" w:hAnsi="Tw Cen MT"/>
          <w:sz w:val="24"/>
        </w:rPr>
        <w:t xml:space="preserve">Key Feature </w:t>
      </w:r>
      <w:r w:rsidRPr="00240B48">
        <w:rPr>
          <w:rFonts w:ascii="Tw Cen MT" w:eastAsia="Malgun Gothic" w:hAnsi="Tw Cen MT"/>
          <w:sz w:val="24"/>
        </w:rPr>
        <w:t>Status Tracker, D</w:t>
      </w:r>
      <w:r w:rsidR="000836CA">
        <w:rPr>
          <w:rFonts w:ascii="Tw Cen MT" w:eastAsia="Malgun Gothic" w:hAnsi="Tw Cen MT"/>
          <w:sz w:val="24"/>
        </w:rPr>
        <w:t xml:space="preserve">iscipline </w:t>
      </w:r>
      <w:r w:rsidRPr="00240B48">
        <w:rPr>
          <w:rFonts w:ascii="Tw Cen MT" w:eastAsia="Malgun Gothic" w:hAnsi="Tw Cen MT"/>
          <w:sz w:val="24"/>
        </w:rPr>
        <w:t>D</w:t>
      </w:r>
      <w:r w:rsidR="000836CA">
        <w:rPr>
          <w:rFonts w:ascii="Tw Cen MT" w:eastAsia="Malgun Gothic" w:hAnsi="Tw Cen MT"/>
          <w:sz w:val="24"/>
        </w:rPr>
        <w:t xml:space="preserve">ata </w:t>
      </w:r>
      <w:r w:rsidRPr="00240B48">
        <w:rPr>
          <w:rFonts w:ascii="Tw Cen MT" w:eastAsia="Malgun Gothic" w:hAnsi="Tw Cen MT"/>
          <w:sz w:val="24"/>
        </w:rPr>
        <w:t>R</w:t>
      </w:r>
      <w:r w:rsidR="000836CA">
        <w:rPr>
          <w:rFonts w:ascii="Tw Cen MT" w:eastAsia="Malgun Gothic" w:hAnsi="Tw Cen MT"/>
          <w:sz w:val="24"/>
        </w:rPr>
        <w:t xml:space="preserve">eporting </w:t>
      </w:r>
      <w:r w:rsidRPr="00240B48">
        <w:rPr>
          <w:rFonts w:ascii="Tw Cen MT" w:eastAsia="Malgun Gothic" w:hAnsi="Tw Cen MT"/>
          <w:sz w:val="24"/>
        </w:rPr>
        <w:t>T</w:t>
      </w:r>
      <w:r w:rsidR="000836CA">
        <w:rPr>
          <w:rFonts w:ascii="Tw Cen MT" w:eastAsia="Malgun Gothic" w:hAnsi="Tw Cen MT"/>
          <w:sz w:val="24"/>
        </w:rPr>
        <w:t>ool</w:t>
      </w:r>
    </w:p>
    <w:p w:rsidR="00240B48" w:rsidRPr="00240B48" w:rsidRDefault="00240B48" w:rsidP="00240B48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Monitoring fidelity</w:t>
      </w:r>
      <w:r w:rsidR="000836CA">
        <w:rPr>
          <w:rFonts w:ascii="Tw Cen MT" w:eastAsia="Malgun Gothic" w:hAnsi="Tw Cen MT"/>
          <w:sz w:val="24"/>
        </w:rPr>
        <w:t xml:space="preserve"> strategies</w:t>
      </w:r>
    </w:p>
    <w:p w:rsidR="00240B48" w:rsidRPr="00240B48" w:rsidRDefault="00240B48" w:rsidP="00240B48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Website orientation</w:t>
      </w:r>
    </w:p>
    <w:p w:rsidR="00240B48" w:rsidRPr="00240B48" w:rsidRDefault="00240B48" w:rsidP="00240B48">
      <w:pPr>
        <w:pStyle w:val="ListParagraph"/>
        <w:spacing w:after="0"/>
        <w:rPr>
          <w:rFonts w:ascii="Tw Cen MT" w:eastAsia="Malgun Gothic" w:hAnsi="Tw Cen MT"/>
          <w:sz w:val="24"/>
        </w:rPr>
      </w:pPr>
    </w:p>
    <w:p w:rsidR="00240B48" w:rsidRPr="00240B48" w:rsidRDefault="00240B48" w:rsidP="00240B48">
      <w:p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b/>
          <w:sz w:val="24"/>
        </w:rPr>
        <w:t>Leadership strategies</w:t>
      </w:r>
      <w:r w:rsidRPr="00240B48">
        <w:rPr>
          <w:rFonts w:ascii="Tw Cen MT" w:eastAsia="Malgun Gothic" w:hAnsi="Tw Cen MT"/>
          <w:sz w:val="24"/>
        </w:rPr>
        <w:t xml:space="preserve"> – </w:t>
      </w:r>
    </w:p>
    <w:p w:rsidR="00240B48" w:rsidRPr="00240B48" w:rsidRDefault="00AE53A9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>
        <w:rPr>
          <w:rFonts w:ascii="Tw Cen MT" w:eastAsia="Malgun Gothic" w:hAnsi="Tw Cen MT"/>
          <w:sz w:val="24"/>
        </w:rPr>
        <w:t>Developing</w:t>
      </w:r>
      <w:bookmarkStart w:id="0" w:name="_GoBack"/>
      <w:bookmarkEnd w:id="0"/>
      <w:r w:rsidR="000836CA">
        <w:rPr>
          <w:rFonts w:ascii="Tw Cen MT" w:eastAsia="Malgun Gothic" w:hAnsi="Tw Cen MT"/>
          <w:sz w:val="24"/>
        </w:rPr>
        <w:t xml:space="preserve"> a strong, </w:t>
      </w:r>
      <w:r w:rsidR="00240B48" w:rsidRPr="00240B48">
        <w:rPr>
          <w:rFonts w:ascii="Tw Cen MT" w:eastAsia="Malgun Gothic" w:hAnsi="Tw Cen MT"/>
          <w:sz w:val="24"/>
        </w:rPr>
        <w:t>representative team</w:t>
      </w:r>
      <w:r w:rsidR="000836CA">
        <w:rPr>
          <w:rFonts w:ascii="Tw Cen MT" w:eastAsia="Malgun Gothic" w:hAnsi="Tw Cen MT"/>
          <w:sz w:val="24"/>
        </w:rPr>
        <w:t>; team leader roles &amp; responsibilities</w:t>
      </w:r>
    </w:p>
    <w:p w:rsidR="00240B48" w:rsidRPr="00240B48" w:rsidRDefault="00240B48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 xml:space="preserve">Meeting roles </w:t>
      </w:r>
    </w:p>
    <w:p w:rsidR="00240B48" w:rsidRPr="00240B48" w:rsidRDefault="000836CA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>
        <w:rPr>
          <w:rFonts w:ascii="Tw Cen MT" w:eastAsia="Malgun Gothic" w:hAnsi="Tw Cen MT"/>
          <w:sz w:val="24"/>
        </w:rPr>
        <w:t>Developing meeting n</w:t>
      </w:r>
      <w:r w:rsidR="00240B48" w:rsidRPr="00240B48">
        <w:rPr>
          <w:rFonts w:ascii="Tw Cen MT" w:eastAsia="Malgun Gothic" w:hAnsi="Tw Cen MT"/>
          <w:sz w:val="24"/>
        </w:rPr>
        <w:t>orms</w:t>
      </w:r>
    </w:p>
    <w:p w:rsidR="00240B48" w:rsidRPr="00240B48" w:rsidRDefault="00240B48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Agenda development</w:t>
      </w:r>
    </w:p>
    <w:p w:rsidR="00240B48" w:rsidRPr="00240B48" w:rsidRDefault="000836CA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>
        <w:rPr>
          <w:rFonts w:ascii="Tw Cen MT" w:eastAsia="Malgun Gothic" w:hAnsi="Tw Cen MT"/>
          <w:sz w:val="24"/>
        </w:rPr>
        <w:t>Subcommittee use</w:t>
      </w:r>
    </w:p>
    <w:p w:rsidR="00240B48" w:rsidRPr="00240B48" w:rsidRDefault="00240B48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Meeting facilitation; delegation</w:t>
      </w:r>
    </w:p>
    <w:p w:rsidR="00240B48" w:rsidRPr="00240B48" w:rsidRDefault="00240B48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Parking lot</w:t>
      </w:r>
    </w:p>
    <w:p w:rsidR="00240B48" w:rsidRPr="00240B48" w:rsidRDefault="00240B48" w:rsidP="00240B48">
      <w:pPr>
        <w:pStyle w:val="ListParagraph"/>
        <w:numPr>
          <w:ilvl w:val="1"/>
          <w:numId w:val="2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Team building – especially identifying strengths</w:t>
      </w:r>
    </w:p>
    <w:p w:rsidR="00240B48" w:rsidRPr="00240B48" w:rsidRDefault="00240B48" w:rsidP="00240B48">
      <w:pPr>
        <w:pStyle w:val="ListParagraph"/>
        <w:spacing w:after="0"/>
        <w:ind w:left="630"/>
        <w:rPr>
          <w:rFonts w:ascii="Tw Cen MT" w:eastAsia="Malgun Gothic" w:hAnsi="Tw Cen MT"/>
          <w:sz w:val="24"/>
        </w:rPr>
      </w:pPr>
    </w:p>
    <w:p w:rsidR="00240B48" w:rsidRPr="00240B48" w:rsidRDefault="00240B48" w:rsidP="00240B48">
      <w:p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b/>
          <w:sz w:val="24"/>
        </w:rPr>
        <w:t>Communication</w:t>
      </w:r>
      <w:r w:rsidRPr="00240B48">
        <w:rPr>
          <w:rFonts w:ascii="Tw Cen MT" w:eastAsia="Malgun Gothic" w:hAnsi="Tw Cen MT"/>
          <w:sz w:val="24"/>
        </w:rPr>
        <w:t xml:space="preserve"> </w:t>
      </w:r>
      <w:r w:rsidR="000836CA">
        <w:rPr>
          <w:rFonts w:ascii="Tw Cen MT" w:eastAsia="Malgun Gothic" w:hAnsi="Tw Cen MT"/>
          <w:sz w:val="24"/>
        </w:rPr>
        <w:t>-</w:t>
      </w:r>
      <w:r w:rsidRPr="00240B48">
        <w:rPr>
          <w:rFonts w:ascii="Tw Cen MT" w:eastAsia="Malgun Gothic" w:hAnsi="Tw Cen MT"/>
          <w:sz w:val="24"/>
        </w:rPr>
        <w:t xml:space="preserve"> </w:t>
      </w:r>
    </w:p>
    <w:p w:rsidR="00240B48" w:rsidRPr="000836CA" w:rsidRDefault="00240B48" w:rsidP="000836CA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Common language</w:t>
      </w:r>
      <w:r w:rsidR="000836CA">
        <w:rPr>
          <w:rFonts w:ascii="Tw Cen MT" w:eastAsia="Malgun Gothic" w:hAnsi="Tw Cen MT"/>
          <w:sz w:val="24"/>
        </w:rPr>
        <w:t xml:space="preserve"> (</w:t>
      </w:r>
      <w:r w:rsidR="000836CA" w:rsidRPr="00240B48">
        <w:rPr>
          <w:rFonts w:ascii="Tw Cen MT" w:eastAsia="Malgun Gothic" w:hAnsi="Tw Cen MT"/>
          <w:sz w:val="24"/>
        </w:rPr>
        <w:t>acronyms</w:t>
      </w:r>
      <w:r w:rsidR="000836CA">
        <w:rPr>
          <w:rFonts w:ascii="Tw Cen MT" w:eastAsia="Malgun Gothic" w:hAnsi="Tw Cen MT"/>
          <w:sz w:val="24"/>
        </w:rPr>
        <w:t>)</w:t>
      </w:r>
    </w:p>
    <w:p w:rsidR="00240B48" w:rsidRPr="00240B48" w:rsidRDefault="000836CA" w:rsidP="00240B48">
      <w:pPr>
        <w:pStyle w:val="ListParagraph"/>
        <w:numPr>
          <w:ilvl w:val="0"/>
          <w:numId w:val="1"/>
        </w:numPr>
        <w:spacing w:after="0"/>
        <w:rPr>
          <w:rFonts w:ascii="Tw Cen MT" w:eastAsia="Malgun Gothic" w:hAnsi="Tw Cen MT"/>
          <w:sz w:val="24"/>
        </w:rPr>
      </w:pPr>
      <w:r>
        <w:rPr>
          <w:rFonts w:ascii="Tw Cen MT" w:eastAsia="Malgun Gothic" w:hAnsi="Tw Cen MT"/>
          <w:sz w:val="24"/>
        </w:rPr>
        <w:t>Project professional development</w:t>
      </w:r>
      <w:r w:rsidR="00240B48" w:rsidRPr="00240B48">
        <w:rPr>
          <w:rFonts w:ascii="Tw Cen MT" w:eastAsia="Malgun Gothic" w:hAnsi="Tw Cen MT"/>
          <w:sz w:val="24"/>
        </w:rPr>
        <w:t>/</w:t>
      </w:r>
      <w:r>
        <w:rPr>
          <w:rFonts w:ascii="Tw Cen MT" w:eastAsia="Malgun Gothic" w:hAnsi="Tw Cen MT"/>
          <w:sz w:val="24"/>
        </w:rPr>
        <w:t>r</w:t>
      </w:r>
      <w:r w:rsidR="00240B48" w:rsidRPr="00240B48">
        <w:rPr>
          <w:rFonts w:ascii="Tw Cen MT" w:eastAsia="Malgun Gothic" w:hAnsi="Tw Cen MT"/>
          <w:sz w:val="24"/>
        </w:rPr>
        <w:t xml:space="preserve">esource announcements </w:t>
      </w:r>
    </w:p>
    <w:p w:rsidR="00240B48" w:rsidRPr="00240B48" w:rsidRDefault="00240B48" w:rsidP="00240B48">
      <w:pPr>
        <w:pStyle w:val="ListParagraph"/>
        <w:numPr>
          <w:ilvl w:val="3"/>
          <w:numId w:val="1"/>
        </w:numPr>
        <w:spacing w:after="0"/>
        <w:ind w:left="162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Plan for dissemination of info</w:t>
      </w:r>
    </w:p>
    <w:p w:rsidR="00240B48" w:rsidRPr="00240B48" w:rsidRDefault="00240B48" w:rsidP="00240B48">
      <w:pPr>
        <w:pStyle w:val="ListParagraph"/>
        <w:numPr>
          <w:ilvl w:val="1"/>
          <w:numId w:val="1"/>
        </w:numPr>
        <w:spacing w:after="0"/>
        <w:ind w:left="72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Plan for communication – missing team members (esp. admin</w:t>
      </w:r>
      <w:r w:rsidR="000836CA">
        <w:rPr>
          <w:rFonts w:ascii="Tw Cen MT" w:eastAsia="Malgun Gothic" w:hAnsi="Tw Cen MT"/>
          <w:sz w:val="24"/>
        </w:rPr>
        <w:t>istration</w:t>
      </w:r>
      <w:r w:rsidRPr="00240B48">
        <w:rPr>
          <w:rFonts w:ascii="Tw Cen MT" w:eastAsia="Malgun Gothic" w:hAnsi="Tw Cen MT"/>
          <w:sz w:val="24"/>
        </w:rPr>
        <w:t xml:space="preserve">), staff, etc.  </w:t>
      </w:r>
    </w:p>
    <w:p w:rsidR="00240B48" w:rsidRPr="00240B48" w:rsidRDefault="00240B48" w:rsidP="00240B48">
      <w:pPr>
        <w:pStyle w:val="ListParagraph"/>
        <w:numPr>
          <w:ilvl w:val="1"/>
          <w:numId w:val="1"/>
        </w:numPr>
        <w:spacing w:after="0"/>
        <w:ind w:left="72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>Documentation (</w:t>
      </w:r>
      <w:r w:rsidR="000836CA">
        <w:rPr>
          <w:rFonts w:ascii="Tw Cen MT" w:eastAsia="Malgun Gothic" w:hAnsi="Tw Cen MT"/>
          <w:sz w:val="24"/>
        </w:rPr>
        <w:t>product</w:t>
      </w:r>
      <w:r w:rsidRPr="00240B48">
        <w:rPr>
          <w:rFonts w:ascii="Tw Cen MT" w:eastAsia="Malgun Gothic" w:hAnsi="Tw Cen MT"/>
          <w:sz w:val="24"/>
        </w:rPr>
        <w:t xml:space="preserve"> </w:t>
      </w:r>
      <w:r w:rsidR="000836CA">
        <w:rPr>
          <w:rFonts w:ascii="Tw Cen MT" w:eastAsia="Malgun Gothic" w:hAnsi="Tw Cen MT"/>
          <w:sz w:val="24"/>
        </w:rPr>
        <w:t>outline)</w:t>
      </w:r>
    </w:p>
    <w:p w:rsidR="00240B48" w:rsidRPr="00240B48" w:rsidRDefault="000836CA" w:rsidP="00240B48">
      <w:pPr>
        <w:pStyle w:val="ListParagraph"/>
        <w:numPr>
          <w:ilvl w:val="1"/>
          <w:numId w:val="1"/>
        </w:numPr>
        <w:spacing w:after="0"/>
        <w:ind w:left="720"/>
        <w:rPr>
          <w:rFonts w:ascii="Tw Cen MT" w:eastAsia="Malgun Gothic" w:hAnsi="Tw Cen MT"/>
          <w:sz w:val="24"/>
        </w:rPr>
      </w:pPr>
      <w:r>
        <w:rPr>
          <w:rFonts w:ascii="Tw Cen MT" w:eastAsia="Malgun Gothic" w:hAnsi="Tw Cen MT"/>
          <w:sz w:val="24"/>
        </w:rPr>
        <w:t>Working</w:t>
      </w:r>
      <w:r w:rsidR="00240B48" w:rsidRPr="00240B48">
        <w:rPr>
          <w:rFonts w:ascii="Tw Cen MT" w:eastAsia="Malgun Gothic" w:hAnsi="Tw Cen MT"/>
          <w:sz w:val="24"/>
        </w:rPr>
        <w:t xml:space="preserve"> with administration</w:t>
      </w:r>
    </w:p>
    <w:p w:rsidR="00240B48" w:rsidRPr="00240B48" w:rsidRDefault="000836CA" w:rsidP="00240B48">
      <w:pPr>
        <w:pStyle w:val="ListParagraph"/>
        <w:numPr>
          <w:ilvl w:val="1"/>
          <w:numId w:val="1"/>
        </w:numPr>
        <w:spacing w:after="0"/>
        <w:ind w:left="720"/>
        <w:rPr>
          <w:rFonts w:ascii="Tw Cen MT" w:eastAsia="Malgun Gothic" w:hAnsi="Tw Cen MT"/>
          <w:sz w:val="24"/>
        </w:rPr>
      </w:pPr>
      <w:r>
        <w:rPr>
          <w:rFonts w:ascii="Tw Cen MT" w:eastAsia="Malgun Gothic" w:hAnsi="Tw Cen MT"/>
          <w:sz w:val="24"/>
        </w:rPr>
        <w:t xml:space="preserve">Working </w:t>
      </w:r>
      <w:r w:rsidR="00240B48" w:rsidRPr="00240B48">
        <w:rPr>
          <w:rFonts w:ascii="Tw Cen MT" w:eastAsia="Malgun Gothic" w:hAnsi="Tw Cen MT"/>
          <w:sz w:val="24"/>
        </w:rPr>
        <w:t>with district coach</w:t>
      </w:r>
    </w:p>
    <w:p w:rsidR="00240B48" w:rsidRPr="00240B48" w:rsidRDefault="00240B48" w:rsidP="00240B48">
      <w:pPr>
        <w:pStyle w:val="ListParagraph"/>
        <w:spacing w:after="0"/>
        <w:rPr>
          <w:rFonts w:ascii="Tw Cen MT" w:eastAsia="Malgun Gothic" w:hAnsi="Tw Cen MT"/>
          <w:sz w:val="24"/>
        </w:rPr>
      </w:pPr>
    </w:p>
    <w:p w:rsidR="00240B48" w:rsidRPr="00240B48" w:rsidRDefault="00240B48" w:rsidP="00240B48">
      <w:p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b/>
          <w:sz w:val="24"/>
        </w:rPr>
        <w:t>Key messages</w:t>
      </w:r>
      <w:r w:rsidRPr="00240B48">
        <w:rPr>
          <w:rFonts w:ascii="Tw Cen MT" w:eastAsia="Malgun Gothic" w:hAnsi="Tw Cen MT"/>
          <w:sz w:val="24"/>
        </w:rPr>
        <w:t xml:space="preserve">: </w:t>
      </w:r>
    </w:p>
    <w:p w:rsidR="00240B48" w:rsidRPr="00240B48" w:rsidRDefault="00240B48" w:rsidP="00240B48">
      <w:pPr>
        <w:pStyle w:val="ListParagraph"/>
        <w:numPr>
          <w:ilvl w:val="0"/>
          <w:numId w:val="3"/>
        </w:numPr>
        <w:spacing w:after="0"/>
        <w:rPr>
          <w:rFonts w:ascii="Tw Cen MT" w:eastAsia="Malgun Gothic" w:hAnsi="Tw Cen MT"/>
          <w:sz w:val="24"/>
        </w:rPr>
      </w:pPr>
      <w:r w:rsidRPr="00240B48">
        <w:rPr>
          <w:rFonts w:ascii="Tw Cen MT" w:eastAsia="Malgun Gothic" w:hAnsi="Tw Cen MT"/>
          <w:sz w:val="24"/>
        </w:rPr>
        <w:t xml:space="preserve">Team Leaders are coordinators NOT DOERS of ALL!  </w:t>
      </w:r>
    </w:p>
    <w:p w:rsidR="00771450" w:rsidRPr="00240B48" w:rsidRDefault="00771450">
      <w:pPr>
        <w:rPr>
          <w:rFonts w:ascii="Tw Cen MT" w:eastAsia="Malgun Gothic" w:hAnsi="Tw Cen MT"/>
        </w:rPr>
      </w:pPr>
    </w:p>
    <w:sectPr w:rsidR="00771450" w:rsidRPr="00240B48" w:rsidSect="00240B4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1C0C"/>
    <w:multiLevelType w:val="hybridMultilevel"/>
    <w:tmpl w:val="3982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51541"/>
    <w:multiLevelType w:val="hybridMultilevel"/>
    <w:tmpl w:val="49EC4034"/>
    <w:lvl w:ilvl="0" w:tplc="6248F7E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248F7E6">
      <w:start w:val="9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F74B3"/>
    <w:multiLevelType w:val="hybridMultilevel"/>
    <w:tmpl w:val="6AD617EE"/>
    <w:lvl w:ilvl="0" w:tplc="6248F7E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248F7E6">
      <w:start w:val="9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F4573"/>
    <w:multiLevelType w:val="hybridMultilevel"/>
    <w:tmpl w:val="0D20FA28"/>
    <w:lvl w:ilvl="0" w:tplc="6248F7E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48"/>
    <w:rsid w:val="000836CA"/>
    <w:rsid w:val="00240B48"/>
    <w:rsid w:val="00771450"/>
    <w:rsid w:val="00A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B4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B4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hearn</cp:lastModifiedBy>
  <cp:revision>3</cp:revision>
  <cp:lastPrinted>2015-05-08T17:59:00Z</cp:lastPrinted>
  <dcterms:created xsi:type="dcterms:W3CDTF">2015-05-08T14:09:00Z</dcterms:created>
  <dcterms:modified xsi:type="dcterms:W3CDTF">2015-05-08T17:59:00Z</dcterms:modified>
</cp:coreProperties>
</file>