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E8" w:rsidRDefault="004D48E8" w:rsidP="004D48E8">
      <w:pPr>
        <w:spacing w:after="0"/>
        <w:jc w:val="center"/>
        <w:rPr>
          <w:sz w:val="28"/>
          <w:u w:val="single"/>
        </w:rPr>
      </w:pPr>
      <w:r>
        <w:rPr>
          <w:noProof/>
          <w:sz w:val="28"/>
          <w:u w:val="single"/>
        </w:rPr>
        <mc:AlternateContent>
          <mc:Choice Requires="wps">
            <w:drawing>
              <wp:anchor distT="0" distB="0" distL="114300" distR="114300" simplePos="0" relativeHeight="251659264" behindDoc="0" locked="0" layoutInCell="1" allowOverlap="1" wp14:anchorId="3A972C8C" wp14:editId="5494BDF7">
                <wp:simplePos x="0" y="0"/>
                <wp:positionH relativeFrom="column">
                  <wp:posOffset>6753225</wp:posOffset>
                </wp:positionH>
                <wp:positionV relativeFrom="paragraph">
                  <wp:posOffset>-316865</wp:posOffset>
                </wp:positionV>
                <wp:extent cx="230505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8E8" w:rsidRDefault="004D48E8" w:rsidP="004D48E8">
                            <w:r>
                              <w:rPr>
                                <w:noProof/>
                              </w:rPr>
                              <w:drawing>
                                <wp:inline distT="0" distB="0" distL="0" distR="0" wp14:anchorId="208A27C1" wp14:editId="6F23D467">
                                  <wp:extent cx="2135595"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8557" cy="658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1.75pt;margin-top:-24.95pt;width:181.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" fillcolor="white [3201]" stroked="f" strokeweight=".5pt">
                <v:textbox>
                  <w:txbxContent>
                    <w:p w:rsidR="004D48E8" w:rsidRDefault="004D48E8" w:rsidP="004D48E8">
                      <w:r>
                        <w:rPr>
                          <w:noProof/>
                        </w:rPr>
                        <w:drawing>
                          <wp:inline distT="0" distB="0" distL="0" distR="0" wp14:anchorId="208A27C1" wp14:editId="6F23D467">
                            <wp:extent cx="2135595"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8557" cy="658137"/>
                                    </a:xfrm>
                                    <a:prstGeom prst="rect">
                                      <a:avLst/>
                                    </a:prstGeom>
                                  </pic:spPr>
                                </pic:pic>
                              </a:graphicData>
                            </a:graphic>
                          </wp:inline>
                        </w:drawing>
                      </w:r>
                    </w:p>
                  </w:txbxContent>
                </v:textbox>
              </v:shape>
            </w:pict>
          </mc:Fallback>
        </mc:AlternateContent>
      </w:r>
      <w:r w:rsidRPr="003B4D37">
        <w:rPr>
          <w:sz w:val="28"/>
          <w:u w:val="single"/>
        </w:rPr>
        <w:t>U</w:t>
      </w:r>
      <w:r>
        <w:rPr>
          <w:sz w:val="28"/>
          <w:u w:val="single"/>
        </w:rPr>
        <w:t xml:space="preserve">niversal Screening for Behavior:  </w:t>
      </w:r>
      <w:r w:rsidRPr="003B4D37">
        <w:rPr>
          <w:sz w:val="28"/>
          <w:u w:val="single"/>
        </w:rPr>
        <w:t>Planning Guide</w:t>
      </w:r>
      <w:bookmarkStart w:id="0" w:name="_GoBack"/>
      <w:bookmarkEnd w:id="0"/>
    </w:p>
    <w:tbl>
      <w:tblPr>
        <w:tblStyle w:val="TableGrid"/>
        <w:tblpPr w:leftFromText="180" w:rightFromText="180" w:vertAnchor="text" w:horzAnchor="margin" w:tblpXSpec="center" w:tblpY="373"/>
        <w:tblW w:w="0" w:type="auto"/>
        <w:tblLook w:val="04A0" w:firstRow="1" w:lastRow="0" w:firstColumn="1" w:lastColumn="0" w:noHBand="0" w:noVBand="1"/>
      </w:tblPr>
      <w:tblGrid>
        <w:gridCol w:w="1975"/>
        <w:gridCol w:w="3780"/>
        <w:gridCol w:w="1021"/>
        <w:gridCol w:w="942"/>
        <w:gridCol w:w="841"/>
        <w:gridCol w:w="5206"/>
      </w:tblGrid>
      <w:tr w:rsidR="004D48E8" w:rsidTr="004D48E8">
        <w:tc>
          <w:tcPr>
            <w:tcW w:w="1975" w:type="dxa"/>
          </w:tcPr>
          <w:p w:rsidR="004D48E8" w:rsidRDefault="004D48E8" w:rsidP="008A75BD"/>
        </w:tc>
        <w:tc>
          <w:tcPr>
            <w:tcW w:w="3780" w:type="dxa"/>
          </w:tcPr>
          <w:p w:rsidR="004D48E8" w:rsidRDefault="004D48E8" w:rsidP="008A75BD"/>
        </w:tc>
        <w:tc>
          <w:tcPr>
            <w:tcW w:w="1021" w:type="dxa"/>
          </w:tcPr>
          <w:p w:rsidR="004D48E8" w:rsidRDefault="004D48E8" w:rsidP="008A75BD">
            <w:r>
              <w:t>In Place</w:t>
            </w:r>
          </w:p>
        </w:tc>
        <w:tc>
          <w:tcPr>
            <w:tcW w:w="942" w:type="dxa"/>
          </w:tcPr>
          <w:p w:rsidR="004D48E8" w:rsidRDefault="004D48E8" w:rsidP="008A75BD">
            <w:r>
              <w:t>Partially In Place</w:t>
            </w:r>
          </w:p>
        </w:tc>
        <w:tc>
          <w:tcPr>
            <w:tcW w:w="841" w:type="dxa"/>
          </w:tcPr>
          <w:p w:rsidR="004D48E8" w:rsidRDefault="004D48E8" w:rsidP="008A75BD">
            <w:r>
              <w:t>Not in Place</w:t>
            </w:r>
          </w:p>
        </w:tc>
        <w:tc>
          <w:tcPr>
            <w:tcW w:w="5206" w:type="dxa"/>
          </w:tcPr>
          <w:p w:rsidR="004D48E8" w:rsidRDefault="004D48E8" w:rsidP="008A75BD">
            <w:r>
              <w:t>Discussion/Follow Up</w:t>
            </w:r>
          </w:p>
        </w:tc>
      </w:tr>
      <w:tr w:rsidR="004D48E8" w:rsidTr="004D48E8">
        <w:tc>
          <w:tcPr>
            <w:tcW w:w="1975" w:type="dxa"/>
            <w:vMerge w:val="restart"/>
          </w:tcPr>
          <w:p w:rsidR="004D48E8" w:rsidRPr="0044390E" w:rsidRDefault="004D48E8" w:rsidP="008A75BD">
            <w:pPr>
              <w:rPr>
                <w:b/>
              </w:rPr>
            </w:pPr>
            <w:r>
              <w:rPr>
                <w:b/>
              </w:rPr>
              <w:t>Prepare</w:t>
            </w:r>
          </w:p>
        </w:tc>
        <w:tc>
          <w:tcPr>
            <w:tcW w:w="3780" w:type="dxa"/>
          </w:tcPr>
          <w:p w:rsidR="004D48E8" w:rsidRDefault="004D48E8" w:rsidP="008A75BD">
            <w:r>
              <w:t xml:space="preserve">The school has an effective school </w:t>
            </w:r>
            <w:proofErr w:type="gramStart"/>
            <w:r>
              <w:t>wide  program</w:t>
            </w:r>
            <w:proofErr w:type="gramEnd"/>
            <w:r>
              <w:t xml:space="preserve"> that is working well for 80% of students.</w:t>
            </w:r>
          </w:p>
        </w:tc>
        <w:tc>
          <w:tcPr>
            <w:tcW w:w="1021" w:type="dxa"/>
          </w:tcPr>
          <w:p w:rsidR="004D48E8" w:rsidRDefault="004D48E8" w:rsidP="008A75BD"/>
        </w:tc>
        <w:tc>
          <w:tcPr>
            <w:tcW w:w="942" w:type="dxa"/>
          </w:tcPr>
          <w:p w:rsidR="004D48E8" w:rsidRDefault="004D48E8" w:rsidP="008A75BD"/>
        </w:tc>
        <w:tc>
          <w:tcPr>
            <w:tcW w:w="841" w:type="dxa"/>
          </w:tcPr>
          <w:p w:rsidR="004D48E8" w:rsidRDefault="004D48E8" w:rsidP="008A75BD"/>
        </w:tc>
        <w:tc>
          <w:tcPr>
            <w:tcW w:w="5206" w:type="dxa"/>
          </w:tcPr>
          <w:p w:rsidR="004D48E8" w:rsidRDefault="004D48E8" w:rsidP="008A75BD"/>
        </w:tc>
      </w:tr>
      <w:tr w:rsidR="004D48E8" w:rsidTr="004D48E8">
        <w:tc>
          <w:tcPr>
            <w:tcW w:w="1975" w:type="dxa"/>
            <w:vMerge/>
          </w:tcPr>
          <w:p w:rsidR="004D48E8" w:rsidRDefault="004D48E8" w:rsidP="008A75BD"/>
        </w:tc>
        <w:tc>
          <w:tcPr>
            <w:tcW w:w="3780" w:type="dxa"/>
          </w:tcPr>
          <w:p w:rsidR="004D48E8" w:rsidRDefault="004D48E8" w:rsidP="008A75BD">
            <w:r>
              <w:t>Our problem solving team(s) is/are functioning well and not overwhelmed.</w:t>
            </w:r>
          </w:p>
        </w:tc>
        <w:tc>
          <w:tcPr>
            <w:tcW w:w="1021" w:type="dxa"/>
          </w:tcPr>
          <w:p w:rsidR="004D48E8" w:rsidRDefault="004D48E8" w:rsidP="008A75BD"/>
        </w:tc>
        <w:tc>
          <w:tcPr>
            <w:tcW w:w="942" w:type="dxa"/>
          </w:tcPr>
          <w:p w:rsidR="004D48E8" w:rsidRDefault="004D48E8" w:rsidP="008A75BD"/>
        </w:tc>
        <w:tc>
          <w:tcPr>
            <w:tcW w:w="841" w:type="dxa"/>
          </w:tcPr>
          <w:p w:rsidR="004D48E8" w:rsidRDefault="004D48E8" w:rsidP="008A75BD"/>
        </w:tc>
        <w:tc>
          <w:tcPr>
            <w:tcW w:w="5206" w:type="dxa"/>
          </w:tcPr>
          <w:p w:rsidR="004D48E8" w:rsidRDefault="004D48E8" w:rsidP="008A75BD"/>
        </w:tc>
      </w:tr>
      <w:tr w:rsidR="004D48E8" w:rsidTr="004D48E8">
        <w:tc>
          <w:tcPr>
            <w:tcW w:w="1975" w:type="dxa"/>
            <w:vMerge/>
          </w:tcPr>
          <w:p w:rsidR="004D48E8" w:rsidRDefault="004D48E8" w:rsidP="008A75BD"/>
        </w:tc>
        <w:tc>
          <w:tcPr>
            <w:tcW w:w="3780" w:type="dxa"/>
          </w:tcPr>
          <w:p w:rsidR="004D48E8" w:rsidRDefault="004D48E8" w:rsidP="008A75BD">
            <w:r>
              <w:t>The school has a variety of in-house resources to provide interventions.</w:t>
            </w:r>
          </w:p>
        </w:tc>
        <w:tc>
          <w:tcPr>
            <w:tcW w:w="1021" w:type="dxa"/>
          </w:tcPr>
          <w:p w:rsidR="004D48E8" w:rsidRDefault="004D48E8" w:rsidP="008A75BD"/>
        </w:tc>
        <w:tc>
          <w:tcPr>
            <w:tcW w:w="942" w:type="dxa"/>
          </w:tcPr>
          <w:p w:rsidR="004D48E8" w:rsidRDefault="004D48E8" w:rsidP="008A75BD"/>
        </w:tc>
        <w:tc>
          <w:tcPr>
            <w:tcW w:w="841" w:type="dxa"/>
          </w:tcPr>
          <w:p w:rsidR="004D48E8" w:rsidRDefault="004D48E8" w:rsidP="008A75BD"/>
        </w:tc>
        <w:tc>
          <w:tcPr>
            <w:tcW w:w="5206" w:type="dxa"/>
          </w:tcPr>
          <w:p w:rsidR="004D48E8" w:rsidRDefault="004D48E8" w:rsidP="008A75BD"/>
        </w:tc>
      </w:tr>
      <w:tr w:rsidR="004D48E8" w:rsidTr="004D48E8">
        <w:tc>
          <w:tcPr>
            <w:tcW w:w="1975" w:type="dxa"/>
            <w:vMerge/>
          </w:tcPr>
          <w:p w:rsidR="004D48E8" w:rsidRDefault="004D48E8" w:rsidP="008A75BD"/>
        </w:tc>
        <w:tc>
          <w:tcPr>
            <w:tcW w:w="3780" w:type="dxa"/>
          </w:tcPr>
          <w:p w:rsidR="004D48E8" w:rsidRDefault="004D48E8" w:rsidP="008A75BD">
            <w:r>
              <w:t>Our district has effective connections with community support services.</w:t>
            </w:r>
          </w:p>
        </w:tc>
        <w:tc>
          <w:tcPr>
            <w:tcW w:w="1021" w:type="dxa"/>
          </w:tcPr>
          <w:p w:rsidR="004D48E8" w:rsidRDefault="004D48E8" w:rsidP="008A75BD"/>
        </w:tc>
        <w:tc>
          <w:tcPr>
            <w:tcW w:w="942" w:type="dxa"/>
          </w:tcPr>
          <w:p w:rsidR="004D48E8" w:rsidRDefault="004D48E8" w:rsidP="008A75BD"/>
        </w:tc>
        <w:tc>
          <w:tcPr>
            <w:tcW w:w="841" w:type="dxa"/>
          </w:tcPr>
          <w:p w:rsidR="004D48E8" w:rsidRDefault="004D48E8" w:rsidP="008A75BD"/>
        </w:tc>
        <w:tc>
          <w:tcPr>
            <w:tcW w:w="5206" w:type="dxa"/>
          </w:tcPr>
          <w:p w:rsidR="004D48E8" w:rsidRDefault="004D48E8" w:rsidP="008A75BD"/>
        </w:tc>
      </w:tr>
    </w:tbl>
    <w:tbl>
      <w:tblPr>
        <w:tblStyle w:val="TableGrid"/>
        <w:tblpPr w:leftFromText="180" w:rightFromText="180" w:vertAnchor="text" w:horzAnchor="margin" w:tblpXSpec="center" w:tblpY="3838"/>
        <w:tblW w:w="0" w:type="auto"/>
        <w:tblLook w:val="04A0" w:firstRow="1" w:lastRow="0" w:firstColumn="1" w:lastColumn="0" w:noHBand="0" w:noVBand="1"/>
      </w:tblPr>
      <w:tblGrid>
        <w:gridCol w:w="1972"/>
        <w:gridCol w:w="3783"/>
        <w:gridCol w:w="990"/>
        <w:gridCol w:w="990"/>
        <w:gridCol w:w="810"/>
        <w:gridCol w:w="5220"/>
      </w:tblGrid>
      <w:tr w:rsidR="004D48E8" w:rsidTr="004D48E8">
        <w:tc>
          <w:tcPr>
            <w:tcW w:w="1972" w:type="dxa"/>
            <w:vMerge w:val="restart"/>
          </w:tcPr>
          <w:p w:rsidR="004D48E8" w:rsidRPr="00D67593" w:rsidRDefault="004D48E8" w:rsidP="008A75BD">
            <w:pPr>
              <w:rPr>
                <w:b/>
              </w:rPr>
            </w:pPr>
            <w:r w:rsidRPr="00D67593">
              <w:rPr>
                <w:b/>
              </w:rPr>
              <w:t>Build a Foundation</w:t>
            </w:r>
          </w:p>
        </w:tc>
        <w:tc>
          <w:tcPr>
            <w:tcW w:w="3783" w:type="dxa"/>
          </w:tcPr>
          <w:p w:rsidR="004D48E8" w:rsidRDefault="004D48E8" w:rsidP="008A75BD"/>
        </w:tc>
        <w:tc>
          <w:tcPr>
            <w:tcW w:w="990" w:type="dxa"/>
          </w:tcPr>
          <w:p w:rsidR="004D48E8" w:rsidRDefault="004D48E8" w:rsidP="008A75BD">
            <w:r>
              <w:t>In Place</w:t>
            </w:r>
          </w:p>
        </w:tc>
        <w:tc>
          <w:tcPr>
            <w:tcW w:w="990" w:type="dxa"/>
          </w:tcPr>
          <w:p w:rsidR="004D48E8" w:rsidRDefault="004D48E8" w:rsidP="008A75BD">
            <w:r>
              <w:t>Partially In Place</w:t>
            </w:r>
          </w:p>
        </w:tc>
        <w:tc>
          <w:tcPr>
            <w:tcW w:w="810" w:type="dxa"/>
          </w:tcPr>
          <w:p w:rsidR="004D48E8" w:rsidRDefault="004D48E8" w:rsidP="008A75BD">
            <w:r>
              <w:t>Not in Place</w:t>
            </w:r>
          </w:p>
        </w:tc>
        <w:tc>
          <w:tcPr>
            <w:tcW w:w="5220" w:type="dxa"/>
          </w:tcPr>
          <w:p w:rsidR="004D48E8" w:rsidRDefault="004D48E8" w:rsidP="008A75BD">
            <w:r>
              <w:t>Discussion/Follow Up</w:t>
            </w:r>
          </w:p>
        </w:tc>
      </w:tr>
      <w:tr w:rsidR="004D48E8" w:rsidTr="004D48E8">
        <w:tc>
          <w:tcPr>
            <w:tcW w:w="1972" w:type="dxa"/>
            <w:vMerge/>
          </w:tcPr>
          <w:p w:rsidR="004D48E8" w:rsidRDefault="004D48E8" w:rsidP="008A75BD"/>
        </w:tc>
        <w:tc>
          <w:tcPr>
            <w:tcW w:w="3783" w:type="dxa"/>
          </w:tcPr>
          <w:p w:rsidR="004D48E8" w:rsidRDefault="004D48E8" w:rsidP="008A75BD">
            <w:r>
              <w:t>District and building level administrative support for universal screening</w:t>
            </w:r>
          </w:p>
        </w:tc>
        <w:tc>
          <w:tcPr>
            <w:tcW w:w="990" w:type="dxa"/>
          </w:tcPr>
          <w:p w:rsidR="004D48E8" w:rsidRDefault="004D48E8" w:rsidP="008A75BD"/>
        </w:tc>
        <w:tc>
          <w:tcPr>
            <w:tcW w:w="990" w:type="dxa"/>
          </w:tcPr>
          <w:p w:rsidR="004D48E8" w:rsidRDefault="004D48E8" w:rsidP="008A75BD"/>
        </w:tc>
        <w:tc>
          <w:tcPr>
            <w:tcW w:w="810" w:type="dxa"/>
          </w:tcPr>
          <w:p w:rsidR="004D48E8" w:rsidRDefault="004D48E8" w:rsidP="008A75BD"/>
        </w:tc>
        <w:tc>
          <w:tcPr>
            <w:tcW w:w="5220" w:type="dxa"/>
          </w:tcPr>
          <w:p w:rsidR="004D48E8" w:rsidRDefault="004D48E8" w:rsidP="008A75BD"/>
        </w:tc>
      </w:tr>
      <w:tr w:rsidR="004D48E8" w:rsidTr="004D48E8">
        <w:tc>
          <w:tcPr>
            <w:tcW w:w="1972" w:type="dxa"/>
            <w:vMerge/>
          </w:tcPr>
          <w:p w:rsidR="004D48E8" w:rsidRDefault="004D48E8" w:rsidP="008A75BD"/>
        </w:tc>
        <w:tc>
          <w:tcPr>
            <w:tcW w:w="3783" w:type="dxa"/>
          </w:tcPr>
          <w:p w:rsidR="004D48E8" w:rsidRDefault="004D48E8" w:rsidP="008A75BD">
            <w:r>
              <w:t xml:space="preserve">Establish universal screening committee consisting of building level administrators, student support personnel, teachers, </w:t>
            </w:r>
            <w:proofErr w:type="gramStart"/>
            <w:r>
              <w:t>family</w:t>
            </w:r>
            <w:proofErr w:type="gramEnd"/>
            <w:r>
              <w:t xml:space="preserve"> and community members.</w:t>
            </w:r>
          </w:p>
        </w:tc>
        <w:tc>
          <w:tcPr>
            <w:tcW w:w="990" w:type="dxa"/>
          </w:tcPr>
          <w:p w:rsidR="004D48E8" w:rsidRDefault="004D48E8" w:rsidP="008A75BD"/>
        </w:tc>
        <w:tc>
          <w:tcPr>
            <w:tcW w:w="990" w:type="dxa"/>
          </w:tcPr>
          <w:p w:rsidR="004D48E8" w:rsidRDefault="004D48E8" w:rsidP="008A75BD"/>
        </w:tc>
        <w:tc>
          <w:tcPr>
            <w:tcW w:w="810" w:type="dxa"/>
          </w:tcPr>
          <w:p w:rsidR="004D48E8" w:rsidRDefault="004D48E8" w:rsidP="008A75BD"/>
        </w:tc>
        <w:tc>
          <w:tcPr>
            <w:tcW w:w="5220" w:type="dxa"/>
          </w:tcPr>
          <w:p w:rsidR="004D48E8" w:rsidRDefault="004D48E8" w:rsidP="008A75BD"/>
        </w:tc>
      </w:tr>
      <w:tr w:rsidR="004D48E8" w:rsidTr="004D48E8">
        <w:tc>
          <w:tcPr>
            <w:tcW w:w="1972" w:type="dxa"/>
            <w:vMerge/>
          </w:tcPr>
          <w:p w:rsidR="004D48E8" w:rsidRDefault="004D48E8" w:rsidP="008A75BD"/>
        </w:tc>
        <w:tc>
          <w:tcPr>
            <w:tcW w:w="3783" w:type="dxa"/>
          </w:tcPr>
          <w:p w:rsidR="004D48E8" w:rsidRDefault="004D48E8" w:rsidP="008A75BD">
            <w:r>
              <w:t>Gain consensus from committee members regarding which indicators of social emotional development are important (consider using school wide or community data to generate discussion (e.g. school climate information, attendance rates, homeless rates, incarceration rates, etc.)</w:t>
            </w:r>
          </w:p>
        </w:tc>
        <w:tc>
          <w:tcPr>
            <w:tcW w:w="990" w:type="dxa"/>
          </w:tcPr>
          <w:p w:rsidR="004D48E8" w:rsidRDefault="004D48E8" w:rsidP="008A75BD"/>
        </w:tc>
        <w:tc>
          <w:tcPr>
            <w:tcW w:w="990" w:type="dxa"/>
          </w:tcPr>
          <w:p w:rsidR="004D48E8" w:rsidRDefault="004D48E8" w:rsidP="008A75BD"/>
        </w:tc>
        <w:tc>
          <w:tcPr>
            <w:tcW w:w="810" w:type="dxa"/>
          </w:tcPr>
          <w:p w:rsidR="004D48E8" w:rsidRDefault="004D48E8" w:rsidP="008A75BD"/>
        </w:tc>
        <w:tc>
          <w:tcPr>
            <w:tcW w:w="5220" w:type="dxa"/>
          </w:tcPr>
          <w:p w:rsidR="004D48E8" w:rsidRDefault="004D48E8" w:rsidP="008A75BD"/>
        </w:tc>
      </w:tr>
    </w:tbl>
    <w:p w:rsidR="004D48E8" w:rsidRPr="003B4D37" w:rsidRDefault="004D48E8" w:rsidP="004D48E8">
      <w:pPr>
        <w:spacing w:after="120"/>
        <w:jc w:val="center"/>
        <w:rPr>
          <w:u w:val="single"/>
        </w:rPr>
      </w:pPr>
      <w:r w:rsidRPr="003B4D37">
        <w:rPr>
          <w:u w:val="single"/>
        </w:rPr>
        <w:br w:type="page"/>
      </w:r>
    </w:p>
    <w:tbl>
      <w:tblPr>
        <w:tblStyle w:val="TableGrid"/>
        <w:tblW w:w="0" w:type="auto"/>
        <w:jc w:val="center"/>
        <w:tblLook w:val="04A0" w:firstRow="1" w:lastRow="0" w:firstColumn="1" w:lastColumn="0" w:noHBand="0" w:noVBand="1"/>
      </w:tblPr>
      <w:tblGrid>
        <w:gridCol w:w="1985"/>
        <w:gridCol w:w="3515"/>
        <w:gridCol w:w="689"/>
        <w:gridCol w:w="942"/>
        <w:gridCol w:w="874"/>
        <w:gridCol w:w="5760"/>
      </w:tblGrid>
      <w:tr w:rsidR="004D48E8" w:rsidTr="004D48E8">
        <w:trPr>
          <w:jc w:val="center"/>
        </w:trPr>
        <w:tc>
          <w:tcPr>
            <w:tcW w:w="1985" w:type="dxa"/>
            <w:vMerge w:val="restart"/>
          </w:tcPr>
          <w:p w:rsidR="004D48E8" w:rsidRPr="00D67593" w:rsidRDefault="004D48E8" w:rsidP="008A75BD">
            <w:pPr>
              <w:rPr>
                <w:b/>
              </w:rPr>
            </w:pPr>
            <w:r w:rsidRPr="00D67593">
              <w:rPr>
                <w:b/>
              </w:rPr>
              <w:lastRenderedPageBreak/>
              <w:t>Clarify Goals</w:t>
            </w:r>
          </w:p>
        </w:tc>
        <w:tc>
          <w:tcPr>
            <w:tcW w:w="3515" w:type="dxa"/>
          </w:tcPr>
          <w:p w:rsidR="004D48E8" w:rsidRDefault="004D48E8" w:rsidP="008A75BD"/>
        </w:tc>
        <w:tc>
          <w:tcPr>
            <w:tcW w:w="689" w:type="dxa"/>
          </w:tcPr>
          <w:p w:rsidR="004D48E8" w:rsidRDefault="004D48E8" w:rsidP="008A75BD">
            <w:r>
              <w:t>In Place</w:t>
            </w:r>
          </w:p>
        </w:tc>
        <w:tc>
          <w:tcPr>
            <w:tcW w:w="942" w:type="dxa"/>
          </w:tcPr>
          <w:p w:rsidR="004D48E8" w:rsidRDefault="004D48E8" w:rsidP="008A75BD">
            <w:r>
              <w:t>Partially In Place</w:t>
            </w:r>
          </w:p>
        </w:tc>
        <w:tc>
          <w:tcPr>
            <w:tcW w:w="874" w:type="dxa"/>
          </w:tcPr>
          <w:p w:rsidR="004D48E8" w:rsidRDefault="004D48E8" w:rsidP="008A75BD">
            <w:r>
              <w:t>Not in Place</w:t>
            </w:r>
          </w:p>
        </w:tc>
        <w:tc>
          <w:tcPr>
            <w:tcW w:w="5760" w:type="dxa"/>
          </w:tcPr>
          <w:p w:rsidR="004D48E8" w:rsidRDefault="004D48E8" w:rsidP="008A75BD">
            <w:r>
              <w:t>Discussion/Follow Up</w:t>
            </w:r>
          </w:p>
        </w:tc>
      </w:tr>
      <w:tr w:rsidR="004D48E8" w:rsidTr="004D48E8">
        <w:trPr>
          <w:jc w:val="center"/>
        </w:trPr>
        <w:tc>
          <w:tcPr>
            <w:tcW w:w="1985" w:type="dxa"/>
            <w:vMerge/>
          </w:tcPr>
          <w:p w:rsidR="004D48E8" w:rsidRDefault="004D48E8" w:rsidP="008A75BD"/>
        </w:tc>
        <w:tc>
          <w:tcPr>
            <w:tcW w:w="3515" w:type="dxa"/>
          </w:tcPr>
          <w:p w:rsidR="004D48E8" w:rsidRDefault="004D48E8" w:rsidP="008A75BD">
            <w:r>
              <w:t>Identify what information the team hopes to gain from the screening (e.g. risk factors for specific disorders, social competencies, progress with SEL curriculum and/or adherence to school wide expectations).</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76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Identify when the screening(s) will occur (i.e. 3x</w:t>
            </w:r>
            <w:proofErr w:type="gramStart"/>
            <w:r>
              <w:t>) .</w:t>
            </w:r>
            <w:proofErr w:type="gramEnd"/>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760" w:type="dxa"/>
          </w:tcPr>
          <w:p w:rsidR="004D48E8" w:rsidRDefault="004D48E8" w:rsidP="008A75BD"/>
          <w:p w:rsidR="004D48E8" w:rsidRDefault="004D48E8" w:rsidP="008A75BD"/>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Identify how the team intends to use the screening outcomes (e.g. to guide Tier 1 practices or inform Tier 2 and 3 interventions).</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76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Identify who to screen (does not have to include all students).</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760" w:type="dxa"/>
          </w:tcPr>
          <w:p w:rsidR="004D48E8" w:rsidRDefault="004D48E8" w:rsidP="008A75BD"/>
          <w:p w:rsidR="004D48E8" w:rsidRDefault="004D48E8" w:rsidP="008A75BD"/>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Determine who will oversee the screening procedures and at what level (e.g. Tier 1 or Tier 2).</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760" w:type="dxa"/>
          </w:tcPr>
          <w:p w:rsidR="004D48E8" w:rsidRDefault="004D48E8" w:rsidP="008A75BD"/>
        </w:tc>
      </w:tr>
    </w:tbl>
    <w:p w:rsidR="004D48E8" w:rsidRDefault="004D48E8" w:rsidP="004D48E8"/>
    <w:p w:rsidR="004D48E8" w:rsidRDefault="004D48E8" w:rsidP="004D48E8"/>
    <w:p w:rsidR="004D48E8" w:rsidRDefault="004D48E8" w:rsidP="004D48E8"/>
    <w:p w:rsidR="004D48E8" w:rsidRDefault="004D48E8" w:rsidP="004D48E8"/>
    <w:p w:rsidR="004D48E8" w:rsidRDefault="004D48E8" w:rsidP="004D48E8"/>
    <w:p w:rsidR="004D48E8" w:rsidRDefault="004D48E8" w:rsidP="004D48E8"/>
    <w:p w:rsidR="004D48E8" w:rsidRDefault="004D48E8" w:rsidP="004D48E8"/>
    <w:p w:rsidR="004D48E8" w:rsidRDefault="004D48E8" w:rsidP="004D48E8"/>
    <w:tbl>
      <w:tblPr>
        <w:tblStyle w:val="TableGrid"/>
        <w:tblW w:w="0" w:type="auto"/>
        <w:jc w:val="center"/>
        <w:tblLook w:val="04A0" w:firstRow="1" w:lastRow="0" w:firstColumn="1" w:lastColumn="0" w:noHBand="0" w:noVBand="1"/>
      </w:tblPr>
      <w:tblGrid>
        <w:gridCol w:w="1985"/>
        <w:gridCol w:w="3515"/>
        <w:gridCol w:w="689"/>
        <w:gridCol w:w="942"/>
        <w:gridCol w:w="874"/>
        <w:gridCol w:w="5670"/>
      </w:tblGrid>
      <w:tr w:rsidR="004D48E8" w:rsidTr="004D48E8">
        <w:trPr>
          <w:jc w:val="center"/>
        </w:trPr>
        <w:tc>
          <w:tcPr>
            <w:tcW w:w="1985" w:type="dxa"/>
            <w:vMerge w:val="restart"/>
          </w:tcPr>
          <w:p w:rsidR="004D48E8" w:rsidRPr="00D67593" w:rsidRDefault="004D48E8" w:rsidP="008A75BD">
            <w:pPr>
              <w:rPr>
                <w:b/>
              </w:rPr>
            </w:pPr>
            <w:r>
              <w:rPr>
                <w:b/>
              </w:rPr>
              <w:t>Identify Resources and Logistics</w:t>
            </w:r>
          </w:p>
        </w:tc>
        <w:tc>
          <w:tcPr>
            <w:tcW w:w="3515" w:type="dxa"/>
          </w:tcPr>
          <w:p w:rsidR="004D48E8" w:rsidRDefault="004D48E8" w:rsidP="008A75BD"/>
        </w:tc>
        <w:tc>
          <w:tcPr>
            <w:tcW w:w="689" w:type="dxa"/>
          </w:tcPr>
          <w:p w:rsidR="004D48E8" w:rsidRDefault="004D48E8" w:rsidP="008A75BD">
            <w:r>
              <w:t>In Place</w:t>
            </w:r>
          </w:p>
        </w:tc>
        <w:tc>
          <w:tcPr>
            <w:tcW w:w="942" w:type="dxa"/>
          </w:tcPr>
          <w:p w:rsidR="004D48E8" w:rsidRDefault="004D48E8" w:rsidP="008A75BD">
            <w:r>
              <w:t>Partially In Place</w:t>
            </w:r>
          </w:p>
        </w:tc>
        <w:tc>
          <w:tcPr>
            <w:tcW w:w="874" w:type="dxa"/>
          </w:tcPr>
          <w:p w:rsidR="004D48E8" w:rsidRDefault="004D48E8" w:rsidP="008A75BD">
            <w:r>
              <w:t>Not in Place</w:t>
            </w:r>
          </w:p>
        </w:tc>
        <w:tc>
          <w:tcPr>
            <w:tcW w:w="5670" w:type="dxa"/>
          </w:tcPr>
          <w:p w:rsidR="004D48E8" w:rsidRDefault="004D48E8" w:rsidP="008A75BD">
            <w:r>
              <w:t>Discussion/Follow Up</w:t>
            </w:r>
          </w:p>
        </w:tc>
      </w:tr>
      <w:tr w:rsidR="004D48E8" w:rsidTr="004D48E8">
        <w:trPr>
          <w:jc w:val="center"/>
        </w:trPr>
        <w:tc>
          <w:tcPr>
            <w:tcW w:w="1985" w:type="dxa"/>
            <w:vMerge/>
          </w:tcPr>
          <w:p w:rsidR="004D48E8" w:rsidRDefault="004D48E8" w:rsidP="008A75BD"/>
        </w:tc>
        <w:tc>
          <w:tcPr>
            <w:tcW w:w="3515" w:type="dxa"/>
          </w:tcPr>
          <w:p w:rsidR="004D48E8" w:rsidRDefault="004D48E8" w:rsidP="008A75BD">
            <w:r>
              <w:t>Select an effective universal screening measure.</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Identify resources for supporting students via screening (in school or community based).</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Develop a budget for materials, staff, etc.</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Create professional development materials.</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Create a calendar of dates for screening and meetings to share results.</w:t>
            </w:r>
          </w:p>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r>
              <w:t>Create a system for gaining consent.</w:t>
            </w:r>
          </w:p>
          <w:p w:rsidR="004D48E8" w:rsidRDefault="004D48E8" w:rsidP="008A75BD"/>
          <w:p w:rsidR="004D48E8" w:rsidRDefault="004D48E8" w:rsidP="008A75BD"/>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r w:rsidR="004D48E8" w:rsidTr="004D48E8">
        <w:trPr>
          <w:jc w:val="center"/>
        </w:trPr>
        <w:tc>
          <w:tcPr>
            <w:tcW w:w="1985" w:type="dxa"/>
            <w:vMerge/>
          </w:tcPr>
          <w:p w:rsidR="004D48E8" w:rsidRDefault="004D48E8" w:rsidP="008A75BD"/>
        </w:tc>
        <w:tc>
          <w:tcPr>
            <w:tcW w:w="3515" w:type="dxa"/>
          </w:tcPr>
          <w:p w:rsidR="004D48E8" w:rsidRDefault="004D48E8" w:rsidP="008A75BD"/>
          <w:p w:rsidR="004D48E8" w:rsidRDefault="004D48E8" w:rsidP="008A75BD"/>
          <w:p w:rsidR="004D48E8" w:rsidRDefault="004D48E8" w:rsidP="008A75BD"/>
        </w:tc>
        <w:tc>
          <w:tcPr>
            <w:tcW w:w="689" w:type="dxa"/>
          </w:tcPr>
          <w:p w:rsidR="004D48E8" w:rsidRDefault="004D48E8" w:rsidP="008A75BD"/>
        </w:tc>
        <w:tc>
          <w:tcPr>
            <w:tcW w:w="942" w:type="dxa"/>
          </w:tcPr>
          <w:p w:rsidR="004D48E8" w:rsidRDefault="004D48E8" w:rsidP="008A75BD"/>
        </w:tc>
        <w:tc>
          <w:tcPr>
            <w:tcW w:w="874" w:type="dxa"/>
          </w:tcPr>
          <w:p w:rsidR="004D48E8" w:rsidRDefault="004D48E8" w:rsidP="008A75BD"/>
        </w:tc>
        <w:tc>
          <w:tcPr>
            <w:tcW w:w="5670" w:type="dxa"/>
          </w:tcPr>
          <w:p w:rsidR="004D48E8" w:rsidRDefault="004D48E8" w:rsidP="008A75BD"/>
        </w:tc>
      </w:tr>
    </w:tbl>
    <w:p w:rsidR="004D48E8" w:rsidRDefault="004D48E8" w:rsidP="004D48E8"/>
    <w:p w:rsidR="004D48E8" w:rsidRDefault="004D48E8" w:rsidP="004D48E8"/>
    <w:p w:rsidR="00797907" w:rsidRDefault="00797907"/>
    <w:sectPr w:rsidR="00797907" w:rsidSect="004D48E8">
      <w:headerReference w:type="default" r:id="rId8"/>
      <w:footerReference w:type="default" r:id="rId9"/>
      <w:pgSz w:w="15840" w:h="12240" w:orient="landscape"/>
      <w:pgMar w:top="34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E8" w:rsidRDefault="004D48E8" w:rsidP="004D48E8">
      <w:pPr>
        <w:spacing w:after="0" w:line="240" w:lineRule="auto"/>
      </w:pPr>
      <w:r>
        <w:separator/>
      </w:r>
    </w:p>
  </w:endnote>
  <w:endnote w:type="continuationSeparator" w:id="0">
    <w:p w:rsidR="004D48E8" w:rsidRDefault="004D48E8" w:rsidP="004D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79036"/>
      <w:docPartObj>
        <w:docPartGallery w:val="Page Numbers (Bottom of Page)"/>
        <w:docPartUnique/>
      </w:docPartObj>
    </w:sdtPr>
    <w:sdtEndPr>
      <w:rPr>
        <w:color w:val="7F7F7F" w:themeColor="background1" w:themeShade="7F"/>
        <w:spacing w:val="60"/>
      </w:rPr>
    </w:sdtEndPr>
    <w:sdtContent>
      <w:p w:rsidR="004D48E8" w:rsidRDefault="004D48E8" w:rsidP="004D48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4D48E8" w:rsidRPr="00F974C8" w:rsidRDefault="004D48E8" w:rsidP="004D48E8">
    <w:pPr>
      <w:pStyle w:val="Footer"/>
      <w:rPr>
        <w:i/>
        <w:color w:val="C4BC96" w:themeColor="background2" w:themeShade="BF"/>
        <w:sz w:val="20"/>
        <w:szCs w:val="20"/>
      </w:rPr>
    </w:pPr>
    <w:r w:rsidRPr="00F974C8">
      <w:rPr>
        <w:i/>
        <w:color w:val="C4BC96" w:themeColor="background2" w:themeShade="BF"/>
        <w:sz w:val="20"/>
        <w:szCs w:val="20"/>
      </w:rPr>
      <w:t>Updated February 2017</w:t>
    </w:r>
  </w:p>
  <w:p w:rsidR="004D48E8" w:rsidRDefault="004D4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E8" w:rsidRDefault="004D48E8" w:rsidP="004D48E8">
      <w:pPr>
        <w:spacing w:after="0" w:line="240" w:lineRule="auto"/>
      </w:pPr>
      <w:r>
        <w:separator/>
      </w:r>
    </w:p>
  </w:footnote>
  <w:footnote w:type="continuationSeparator" w:id="0">
    <w:p w:rsidR="004D48E8" w:rsidRDefault="004D48E8" w:rsidP="004D4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E8" w:rsidRPr="00F974C8" w:rsidRDefault="004D48E8" w:rsidP="004D48E8">
    <w:pPr>
      <w:pStyle w:val="Header"/>
      <w:tabs>
        <w:tab w:val="clear" w:pos="4680"/>
        <w:tab w:val="center" w:pos="6030"/>
      </w:tabs>
      <w:rPr>
        <w:i/>
        <w:color w:val="C4BC96" w:themeColor="background2" w:themeShade="BF"/>
        <w:sz w:val="20"/>
        <w:szCs w:val="20"/>
      </w:rPr>
    </w:pPr>
    <w:r w:rsidRPr="00F974C8">
      <w:rPr>
        <w:i/>
        <w:color w:val="C4BC96" w:themeColor="background2" w:themeShade="BF"/>
        <w:sz w:val="20"/>
        <w:szCs w:val="20"/>
      </w:rPr>
      <w:t xml:space="preserve">Delaware PBS Project </w:t>
    </w:r>
    <w:r>
      <w:rPr>
        <w:i/>
        <w:color w:val="C4BC96" w:themeColor="background2" w:themeShade="BF"/>
        <w:sz w:val="20"/>
        <w:szCs w:val="20"/>
      </w:rPr>
      <w:t xml:space="preserve">- </w:t>
    </w:r>
    <w:r w:rsidRPr="00F974C8">
      <w:rPr>
        <w:i/>
        <w:color w:val="C4BC96" w:themeColor="background2" w:themeShade="BF"/>
        <w:sz w:val="20"/>
        <w:szCs w:val="20"/>
      </w:rPr>
      <w:t>delawarepbs.org</w:t>
    </w:r>
  </w:p>
  <w:p w:rsidR="004D48E8" w:rsidRDefault="004D4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E8"/>
    <w:rsid w:val="004D48E8"/>
    <w:rsid w:val="0079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E8"/>
    <w:rPr>
      <w:rFonts w:ascii="Tahoma" w:hAnsi="Tahoma" w:cs="Tahoma"/>
      <w:sz w:val="16"/>
      <w:szCs w:val="16"/>
    </w:rPr>
  </w:style>
  <w:style w:type="paragraph" w:styleId="Header">
    <w:name w:val="header"/>
    <w:basedOn w:val="Normal"/>
    <w:link w:val="HeaderChar"/>
    <w:uiPriority w:val="99"/>
    <w:unhideWhenUsed/>
    <w:rsid w:val="004D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E8"/>
  </w:style>
  <w:style w:type="paragraph" w:styleId="Footer">
    <w:name w:val="footer"/>
    <w:basedOn w:val="Normal"/>
    <w:link w:val="FooterChar"/>
    <w:uiPriority w:val="99"/>
    <w:unhideWhenUsed/>
    <w:rsid w:val="004D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E8"/>
    <w:rPr>
      <w:rFonts w:ascii="Tahoma" w:hAnsi="Tahoma" w:cs="Tahoma"/>
      <w:sz w:val="16"/>
      <w:szCs w:val="16"/>
    </w:rPr>
  </w:style>
  <w:style w:type="paragraph" w:styleId="Header">
    <w:name w:val="header"/>
    <w:basedOn w:val="Normal"/>
    <w:link w:val="HeaderChar"/>
    <w:uiPriority w:val="99"/>
    <w:unhideWhenUsed/>
    <w:rsid w:val="004D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E8"/>
  </w:style>
  <w:style w:type="paragraph" w:styleId="Footer">
    <w:name w:val="footer"/>
    <w:basedOn w:val="Normal"/>
    <w:link w:val="FooterChar"/>
    <w:uiPriority w:val="99"/>
    <w:unhideWhenUsed/>
    <w:rsid w:val="004D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1884</Characters>
  <Application>Microsoft Office Word</Application>
  <DocSecurity>0</DocSecurity>
  <Lines>15</Lines>
  <Paragraphs>4</Paragraphs>
  <ScaleCrop>false</ScaleCrop>
  <Company>University of Delaware</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Davidson</dc:creator>
  <cp:lastModifiedBy>Laura Davidson</cp:lastModifiedBy>
  <cp:revision>1</cp:revision>
  <dcterms:created xsi:type="dcterms:W3CDTF">2017-04-14T13:35:00Z</dcterms:created>
  <dcterms:modified xsi:type="dcterms:W3CDTF">2017-04-14T13:39:00Z</dcterms:modified>
</cp:coreProperties>
</file>