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75E7C" w14:textId="77777777" w:rsidR="00E554E7" w:rsidRDefault="00E554E7" w:rsidP="00A8004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FBA and BIP</w:t>
      </w:r>
      <w:r w:rsidRPr="00E621B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Technical Adequacy </w:t>
      </w:r>
      <w:r w:rsidR="002618B2">
        <w:rPr>
          <w:rFonts w:ascii="Arial" w:hAnsi="Arial" w:cs="Arial"/>
          <w:b/>
          <w:sz w:val="22"/>
          <w:szCs w:val="22"/>
        </w:rPr>
        <w:t>Tool</w:t>
      </w:r>
      <w:r w:rsidR="009044F5">
        <w:rPr>
          <w:rFonts w:ascii="Arial" w:hAnsi="Arial" w:cs="Arial"/>
          <w:b/>
          <w:sz w:val="22"/>
          <w:szCs w:val="22"/>
        </w:rPr>
        <w:t xml:space="preserve"> for Evaluation</w:t>
      </w:r>
      <w:r w:rsidR="002618B2">
        <w:rPr>
          <w:rFonts w:ascii="Arial" w:hAnsi="Arial" w:cs="Arial"/>
          <w:b/>
          <w:sz w:val="22"/>
          <w:szCs w:val="22"/>
        </w:rPr>
        <w:t xml:space="preserve"> (TATE)</w:t>
      </w:r>
      <w:r w:rsidR="006D69C3">
        <w:rPr>
          <w:rFonts w:ascii="Arial" w:hAnsi="Arial" w:cs="Arial"/>
          <w:b/>
          <w:sz w:val="22"/>
          <w:szCs w:val="22"/>
        </w:rPr>
        <w:t>: Scoring Form</w:t>
      </w:r>
    </w:p>
    <w:p w14:paraId="46A0672E" w14:textId="77777777" w:rsidR="00E554E7" w:rsidRPr="00E621BA" w:rsidRDefault="00E554E7" w:rsidP="00A80040">
      <w:pPr>
        <w:jc w:val="center"/>
        <w:rPr>
          <w:rFonts w:ascii="Arial" w:hAnsi="Arial" w:cs="Arial"/>
          <w:b/>
          <w:sz w:val="22"/>
          <w:szCs w:val="22"/>
        </w:rPr>
      </w:pPr>
    </w:p>
    <w:p w14:paraId="12A32907" w14:textId="77777777" w:rsidR="00E554E7" w:rsidRPr="00A96891" w:rsidRDefault="00E554E7" w:rsidP="00E621BA">
      <w:pPr>
        <w:rPr>
          <w:rFonts w:ascii="Arial" w:hAnsi="Arial" w:cs="Arial"/>
          <w:sz w:val="22"/>
          <w:szCs w:val="22"/>
        </w:rPr>
      </w:pPr>
      <w:r w:rsidRPr="00A80040">
        <w:rPr>
          <w:rFonts w:ascii="Arial" w:hAnsi="Arial" w:cs="Arial"/>
          <w:sz w:val="22"/>
          <w:szCs w:val="22"/>
        </w:rPr>
        <w:t>District</w:t>
      </w:r>
      <w:r>
        <w:rPr>
          <w:rFonts w:ascii="Arial" w:hAnsi="Arial" w:cs="Arial"/>
          <w:sz w:val="22"/>
          <w:szCs w:val="22"/>
        </w:rPr>
        <w:t xml:space="preserve">/State </w:t>
      </w:r>
      <w:bookmarkStart w:id="0" w:name="Text1"/>
      <w:r w:rsidR="00FB3753" w:rsidRPr="00A96891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6891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FB3753" w:rsidRPr="00A96891">
        <w:rPr>
          <w:rFonts w:ascii="Arial" w:hAnsi="Arial" w:cs="Arial"/>
          <w:sz w:val="22"/>
          <w:szCs w:val="22"/>
          <w:u w:val="single"/>
        </w:rPr>
      </w:r>
      <w:r w:rsidR="00FB3753" w:rsidRPr="00A96891">
        <w:rPr>
          <w:rFonts w:ascii="Arial" w:hAnsi="Arial" w:cs="Arial"/>
          <w:sz w:val="22"/>
          <w:szCs w:val="22"/>
          <w:u w:val="single"/>
        </w:rPr>
        <w:fldChar w:fldCharType="separate"/>
      </w:r>
      <w:r w:rsidRPr="00A96891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6891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6891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6891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6891">
        <w:rPr>
          <w:rFonts w:ascii="Arial" w:hAnsi="Arial" w:cs="Arial"/>
          <w:noProof/>
          <w:sz w:val="22"/>
          <w:szCs w:val="22"/>
          <w:u w:val="single"/>
        </w:rPr>
        <w:t> </w:t>
      </w:r>
      <w:r w:rsidR="00FB3753" w:rsidRPr="00A96891">
        <w:rPr>
          <w:rFonts w:ascii="Arial" w:hAnsi="Arial" w:cs="Arial"/>
          <w:sz w:val="22"/>
          <w:szCs w:val="22"/>
          <w:u w:val="single"/>
        </w:rPr>
        <w:fldChar w:fldCharType="end"/>
      </w:r>
      <w:bookmarkEnd w:id="0"/>
      <w:r>
        <w:rPr>
          <w:rFonts w:ascii="Arial" w:hAnsi="Arial" w:cs="Arial"/>
          <w:sz w:val="22"/>
          <w:szCs w:val="22"/>
        </w:rPr>
        <w:t xml:space="preserve">                 Evaluator </w:t>
      </w:r>
      <w:bookmarkStart w:id="1" w:name="Text2"/>
      <w:r w:rsidR="00FB3753" w:rsidRPr="00A96891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96891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FB3753" w:rsidRPr="00A96891">
        <w:rPr>
          <w:rFonts w:ascii="Arial" w:hAnsi="Arial" w:cs="Arial"/>
          <w:sz w:val="22"/>
          <w:szCs w:val="22"/>
          <w:u w:val="single"/>
        </w:rPr>
      </w:r>
      <w:r w:rsidR="00FB3753" w:rsidRPr="00A96891">
        <w:rPr>
          <w:rFonts w:ascii="Arial" w:hAnsi="Arial" w:cs="Arial"/>
          <w:sz w:val="22"/>
          <w:szCs w:val="22"/>
          <w:u w:val="single"/>
        </w:rPr>
        <w:fldChar w:fldCharType="separate"/>
      </w:r>
      <w:r w:rsidRPr="00A96891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6891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6891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6891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6891">
        <w:rPr>
          <w:rFonts w:ascii="Arial" w:hAnsi="Arial" w:cs="Arial"/>
          <w:noProof/>
          <w:sz w:val="22"/>
          <w:szCs w:val="22"/>
          <w:u w:val="single"/>
        </w:rPr>
        <w:t> </w:t>
      </w:r>
      <w:r w:rsidR="00FB3753" w:rsidRPr="00A96891">
        <w:rPr>
          <w:rFonts w:ascii="Arial" w:hAnsi="Arial" w:cs="Arial"/>
          <w:sz w:val="22"/>
          <w:szCs w:val="22"/>
          <w:u w:val="single"/>
        </w:rPr>
        <w:fldChar w:fldCharType="end"/>
      </w:r>
      <w:bookmarkEnd w:id="1"/>
      <w:r>
        <w:rPr>
          <w:rFonts w:ascii="Arial" w:hAnsi="Arial" w:cs="Arial"/>
          <w:sz w:val="22"/>
          <w:szCs w:val="22"/>
        </w:rPr>
        <w:t xml:space="preserve">                    </w:t>
      </w:r>
      <w:r w:rsidRPr="00A80040">
        <w:rPr>
          <w:rFonts w:ascii="Arial" w:hAnsi="Arial" w:cs="Arial"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 xml:space="preserve"> of Review </w:t>
      </w:r>
      <w:bookmarkStart w:id="2" w:name="Text3"/>
      <w:r w:rsidR="00FB3753" w:rsidRPr="00A96891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96891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FB3753" w:rsidRPr="00A96891">
        <w:rPr>
          <w:rFonts w:ascii="Arial" w:hAnsi="Arial" w:cs="Arial"/>
          <w:sz w:val="22"/>
          <w:szCs w:val="22"/>
          <w:u w:val="single"/>
        </w:rPr>
      </w:r>
      <w:r w:rsidR="00FB3753" w:rsidRPr="00A96891">
        <w:rPr>
          <w:rFonts w:ascii="Arial" w:hAnsi="Arial" w:cs="Arial"/>
          <w:sz w:val="22"/>
          <w:szCs w:val="22"/>
          <w:u w:val="single"/>
        </w:rPr>
        <w:fldChar w:fldCharType="separate"/>
      </w:r>
      <w:r w:rsidRPr="00A96891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6891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6891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6891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6891">
        <w:rPr>
          <w:rFonts w:ascii="Arial" w:hAnsi="Arial" w:cs="Arial"/>
          <w:noProof/>
          <w:sz w:val="22"/>
          <w:szCs w:val="22"/>
          <w:u w:val="single"/>
        </w:rPr>
        <w:t> </w:t>
      </w:r>
      <w:r w:rsidR="00FB3753" w:rsidRPr="00A96891">
        <w:rPr>
          <w:rFonts w:ascii="Arial" w:hAnsi="Arial" w:cs="Arial"/>
          <w:sz w:val="22"/>
          <w:szCs w:val="22"/>
          <w:u w:val="single"/>
        </w:rPr>
        <w:fldChar w:fldCharType="end"/>
      </w:r>
      <w:bookmarkEnd w:id="2"/>
      <w:r>
        <w:rPr>
          <w:rFonts w:ascii="Arial" w:hAnsi="Arial" w:cs="Arial"/>
          <w:sz w:val="22"/>
          <w:szCs w:val="22"/>
        </w:rPr>
        <w:tab/>
        <w:t xml:space="preserve">IRR </w:t>
      </w:r>
      <w:r w:rsidR="00C816D8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C816D8">
        <w:rPr>
          <w:rFonts w:ascii="Arial" w:hAnsi="Arial" w:cs="Arial"/>
          <w:sz w:val="22"/>
          <w:szCs w:val="22"/>
        </w:rPr>
        <w:instrText xml:space="preserve"> FORMCHECKBOX </w:instrText>
      </w:r>
      <w:r w:rsidR="003F547A">
        <w:rPr>
          <w:rFonts w:ascii="Arial" w:hAnsi="Arial" w:cs="Arial"/>
          <w:sz w:val="22"/>
          <w:szCs w:val="22"/>
        </w:rPr>
      </w:r>
      <w:r w:rsidR="003F547A">
        <w:rPr>
          <w:rFonts w:ascii="Arial" w:hAnsi="Arial" w:cs="Arial"/>
          <w:sz w:val="22"/>
          <w:szCs w:val="22"/>
        </w:rPr>
        <w:fldChar w:fldCharType="separate"/>
      </w:r>
      <w:r w:rsidR="00C816D8">
        <w:rPr>
          <w:rFonts w:ascii="Arial" w:hAnsi="Arial" w:cs="Arial"/>
          <w:sz w:val="22"/>
          <w:szCs w:val="22"/>
        </w:rPr>
        <w:fldChar w:fldCharType="end"/>
      </w:r>
      <w:bookmarkEnd w:id="3"/>
      <w:r>
        <w:rPr>
          <w:rFonts w:ascii="Arial" w:hAnsi="Arial" w:cs="Arial"/>
          <w:sz w:val="22"/>
          <w:szCs w:val="22"/>
        </w:rPr>
        <w:t xml:space="preserve"> Yes   </w:t>
      </w:r>
      <w:bookmarkStart w:id="4" w:name="Check2"/>
      <w:r w:rsidR="00FB3753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3F547A">
        <w:rPr>
          <w:rFonts w:ascii="Arial" w:hAnsi="Arial" w:cs="Arial"/>
          <w:sz w:val="22"/>
          <w:szCs w:val="22"/>
        </w:rPr>
      </w:r>
      <w:r w:rsidR="003F547A">
        <w:rPr>
          <w:rFonts w:ascii="Arial" w:hAnsi="Arial" w:cs="Arial"/>
          <w:sz w:val="22"/>
          <w:szCs w:val="22"/>
        </w:rPr>
        <w:fldChar w:fldCharType="separate"/>
      </w:r>
      <w:r w:rsidR="00FB3753">
        <w:rPr>
          <w:rFonts w:ascii="Arial" w:hAnsi="Arial" w:cs="Arial"/>
          <w:sz w:val="22"/>
          <w:szCs w:val="22"/>
        </w:rPr>
        <w:fldChar w:fldCharType="end"/>
      </w:r>
      <w:bookmarkEnd w:id="4"/>
      <w:r>
        <w:rPr>
          <w:rFonts w:ascii="Arial" w:hAnsi="Arial" w:cs="Arial"/>
          <w:sz w:val="22"/>
          <w:szCs w:val="22"/>
        </w:rPr>
        <w:t xml:space="preserve">  No</w:t>
      </w:r>
      <w:r>
        <w:rPr>
          <w:rFonts w:ascii="Arial" w:hAnsi="Arial" w:cs="Arial"/>
          <w:sz w:val="22"/>
          <w:szCs w:val="22"/>
        </w:rPr>
        <w:tab/>
        <w:t xml:space="preserve">IRR Score: </w:t>
      </w:r>
      <w:bookmarkStart w:id="5" w:name="Text37"/>
      <w:r w:rsidR="00FB3753" w:rsidRPr="00AC167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AC167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FB3753" w:rsidRPr="00AC1670">
        <w:rPr>
          <w:rFonts w:ascii="Arial" w:hAnsi="Arial" w:cs="Arial"/>
          <w:sz w:val="22"/>
          <w:szCs w:val="22"/>
          <w:u w:val="single"/>
        </w:rPr>
      </w:r>
      <w:r w:rsidR="00FB3753" w:rsidRPr="00AC1670">
        <w:rPr>
          <w:rFonts w:ascii="Arial" w:hAnsi="Arial" w:cs="Arial"/>
          <w:sz w:val="22"/>
          <w:szCs w:val="22"/>
          <w:u w:val="single"/>
        </w:rPr>
        <w:fldChar w:fldCharType="separate"/>
      </w:r>
      <w:r w:rsidRPr="00AC16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16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16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16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AC1670">
        <w:rPr>
          <w:rFonts w:ascii="Arial" w:hAnsi="Arial" w:cs="Arial"/>
          <w:noProof/>
          <w:sz w:val="22"/>
          <w:szCs w:val="22"/>
          <w:u w:val="single"/>
        </w:rPr>
        <w:t> </w:t>
      </w:r>
      <w:r w:rsidR="00FB3753" w:rsidRPr="00AC1670">
        <w:rPr>
          <w:rFonts w:ascii="Arial" w:hAnsi="Arial" w:cs="Arial"/>
          <w:sz w:val="22"/>
          <w:szCs w:val="22"/>
          <w:u w:val="single"/>
        </w:rPr>
        <w:fldChar w:fldCharType="end"/>
      </w:r>
      <w:bookmarkEnd w:id="5"/>
    </w:p>
    <w:p w14:paraId="1869B8CD" w14:textId="77777777" w:rsidR="00E554E7" w:rsidRPr="00D85C54" w:rsidRDefault="00E554E7" w:rsidP="00E621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</w:t>
      </w:r>
      <w:r w:rsidR="00D668AE">
        <w:rPr>
          <w:rFonts w:ascii="Arial" w:hAnsi="Arial" w:cs="Arial"/>
          <w:sz w:val="22"/>
          <w:szCs w:val="22"/>
        </w:rPr>
        <w:t xml:space="preserve"> </w:t>
      </w:r>
      <w:r w:rsidR="00FB3753" w:rsidRPr="00D668AE">
        <w:rPr>
          <w:rFonts w:ascii="Arial" w:hAnsi="Arial" w:cs="Arial"/>
          <w:i/>
          <w:sz w:val="22"/>
          <w:szCs w:val="22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6" w:name="Text58"/>
      <w:r w:rsidR="00D668AE" w:rsidRPr="00D668AE">
        <w:rPr>
          <w:rFonts w:ascii="Arial" w:hAnsi="Arial" w:cs="Arial"/>
          <w:i/>
          <w:sz w:val="22"/>
          <w:szCs w:val="22"/>
          <w:u w:val="single"/>
        </w:rPr>
        <w:instrText xml:space="preserve"> FORMTEXT </w:instrText>
      </w:r>
      <w:r w:rsidR="00FB3753" w:rsidRPr="00D668AE">
        <w:rPr>
          <w:rFonts w:ascii="Arial" w:hAnsi="Arial" w:cs="Arial"/>
          <w:i/>
          <w:sz w:val="22"/>
          <w:szCs w:val="22"/>
          <w:u w:val="single"/>
        </w:rPr>
      </w:r>
      <w:r w:rsidR="00FB3753" w:rsidRPr="00D668AE">
        <w:rPr>
          <w:rFonts w:ascii="Arial" w:hAnsi="Arial" w:cs="Arial"/>
          <w:i/>
          <w:sz w:val="22"/>
          <w:szCs w:val="22"/>
          <w:u w:val="single"/>
        </w:rPr>
        <w:fldChar w:fldCharType="separate"/>
      </w:r>
      <w:r w:rsidR="00D668AE" w:rsidRPr="00D668AE">
        <w:rPr>
          <w:rFonts w:ascii="Arial" w:hAnsi="Arial" w:cs="Arial"/>
          <w:i/>
          <w:noProof/>
          <w:sz w:val="22"/>
          <w:szCs w:val="22"/>
          <w:u w:val="single"/>
        </w:rPr>
        <w:t> </w:t>
      </w:r>
      <w:r w:rsidR="00D668AE" w:rsidRPr="00D668AE">
        <w:rPr>
          <w:rFonts w:ascii="Arial" w:hAnsi="Arial" w:cs="Arial"/>
          <w:i/>
          <w:noProof/>
          <w:sz w:val="22"/>
          <w:szCs w:val="22"/>
          <w:u w:val="single"/>
        </w:rPr>
        <w:t> </w:t>
      </w:r>
      <w:r w:rsidR="00D668AE" w:rsidRPr="00D668AE">
        <w:rPr>
          <w:rFonts w:ascii="Arial" w:hAnsi="Arial" w:cs="Arial"/>
          <w:i/>
          <w:noProof/>
          <w:sz w:val="22"/>
          <w:szCs w:val="22"/>
          <w:u w:val="single"/>
        </w:rPr>
        <w:t> </w:t>
      </w:r>
      <w:r w:rsidR="00D668AE" w:rsidRPr="00D668AE">
        <w:rPr>
          <w:rFonts w:ascii="Arial" w:hAnsi="Arial" w:cs="Arial"/>
          <w:i/>
          <w:noProof/>
          <w:sz w:val="22"/>
          <w:szCs w:val="22"/>
          <w:u w:val="single"/>
        </w:rPr>
        <w:t> </w:t>
      </w:r>
      <w:r w:rsidR="00D668AE" w:rsidRPr="00D668AE">
        <w:rPr>
          <w:rFonts w:ascii="Arial" w:hAnsi="Arial" w:cs="Arial"/>
          <w:i/>
          <w:noProof/>
          <w:sz w:val="22"/>
          <w:szCs w:val="22"/>
          <w:u w:val="single"/>
        </w:rPr>
        <w:t> </w:t>
      </w:r>
      <w:r w:rsidR="00FB3753" w:rsidRPr="00D668AE">
        <w:rPr>
          <w:rFonts w:ascii="Arial" w:hAnsi="Arial" w:cs="Arial"/>
          <w:i/>
          <w:sz w:val="22"/>
          <w:szCs w:val="22"/>
          <w:u w:val="single"/>
        </w:rPr>
        <w:fldChar w:fldCharType="end"/>
      </w:r>
      <w:bookmarkEnd w:id="6"/>
      <w:r w:rsidR="00D85C54">
        <w:rPr>
          <w:rFonts w:ascii="Arial" w:hAnsi="Arial" w:cs="Arial"/>
          <w:sz w:val="22"/>
          <w:szCs w:val="22"/>
        </w:rPr>
        <w:tab/>
      </w:r>
      <w:r w:rsidR="00D85C54">
        <w:rPr>
          <w:rFonts w:ascii="Arial" w:hAnsi="Arial" w:cs="Arial"/>
          <w:sz w:val="22"/>
          <w:szCs w:val="22"/>
        </w:rPr>
        <w:tab/>
      </w:r>
      <w:r w:rsidR="00D85C54">
        <w:rPr>
          <w:rFonts w:ascii="Arial" w:hAnsi="Arial" w:cs="Arial"/>
          <w:sz w:val="22"/>
          <w:szCs w:val="22"/>
        </w:rPr>
        <w:tab/>
        <w:t xml:space="preserve"> </w:t>
      </w:r>
      <w:r w:rsidRPr="00A96891">
        <w:rPr>
          <w:rFonts w:ascii="Arial" w:hAnsi="Arial" w:cs="Arial"/>
          <w:sz w:val="22"/>
          <w:szCs w:val="22"/>
        </w:rPr>
        <w:t>Date of FBA</w:t>
      </w:r>
      <w:r>
        <w:rPr>
          <w:rFonts w:ascii="Arial" w:hAnsi="Arial" w:cs="Arial"/>
          <w:sz w:val="22"/>
          <w:szCs w:val="22"/>
        </w:rPr>
        <w:t xml:space="preserve"> </w:t>
      </w:r>
      <w:r w:rsidRPr="00A968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bookmarkStart w:id="7" w:name="Text59"/>
      <w:r w:rsidR="00FB3753" w:rsidRPr="0010238D">
        <w:rPr>
          <w:rFonts w:ascii="Arial" w:hAnsi="Arial" w:cs="Arial"/>
          <w:i/>
          <w:sz w:val="22"/>
          <w:szCs w:val="22"/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10238D" w:rsidRPr="0010238D">
        <w:rPr>
          <w:rFonts w:ascii="Arial" w:hAnsi="Arial" w:cs="Arial"/>
          <w:i/>
          <w:sz w:val="22"/>
          <w:szCs w:val="22"/>
          <w:u w:val="single"/>
        </w:rPr>
        <w:instrText xml:space="preserve"> FORMTEXT </w:instrText>
      </w:r>
      <w:r w:rsidR="00FB3753" w:rsidRPr="0010238D">
        <w:rPr>
          <w:rFonts w:ascii="Arial" w:hAnsi="Arial" w:cs="Arial"/>
          <w:i/>
          <w:sz w:val="22"/>
          <w:szCs w:val="22"/>
          <w:u w:val="single"/>
        </w:rPr>
      </w:r>
      <w:r w:rsidR="00FB3753" w:rsidRPr="0010238D">
        <w:rPr>
          <w:rFonts w:ascii="Arial" w:hAnsi="Arial" w:cs="Arial"/>
          <w:i/>
          <w:sz w:val="22"/>
          <w:szCs w:val="22"/>
          <w:u w:val="single"/>
        </w:rPr>
        <w:fldChar w:fldCharType="separate"/>
      </w:r>
      <w:r w:rsidR="0010238D" w:rsidRPr="0010238D">
        <w:rPr>
          <w:rFonts w:ascii="Arial" w:hAnsi="Arial" w:cs="Arial"/>
          <w:i/>
          <w:noProof/>
          <w:sz w:val="22"/>
          <w:szCs w:val="22"/>
          <w:u w:val="single"/>
        </w:rPr>
        <w:t> </w:t>
      </w:r>
      <w:r w:rsidR="0010238D" w:rsidRPr="0010238D">
        <w:rPr>
          <w:rFonts w:ascii="Arial" w:hAnsi="Arial" w:cs="Arial"/>
          <w:i/>
          <w:noProof/>
          <w:sz w:val="22"/>
          <w:szCs w:val="22"/>
          <w:u w:val="single"/>
        </w:rPr>
        <w:t> </w:t>
      </w:r>
      <w:r w:rsidR="0010238D" w:rsidRPr="0010238D">
        <w:rPr>
          <w:rFonts w:ascii="Arial" w:hAnsi="Arial" w:cs="Arial"/>
          <w:i/>
          <w:noProof/>
          <w:sz w:val="22"/>
          <w:szCs w:val="22"/>
          <w:u w:val="single"/>
        </w:rPr>
        <w:t> </w:t>
      </w:r>
      <w:r w:rsidR="0010238D" w:rsidRPr="0010238D">
        <w:rPr>
          <w:rFonts w:ascii="Arial" w:hAnsi="Arial" w:cs="Arial"/>
          <w:i/>
          <w:noProof/>
          <w:sz w:val="22"/>
          <w:szCs w:val="22"/>
          <w:u w:val="single"/>
        </w:rPr>
        <w:t> </w:t>
      </w:r>
      <w:r w:rsidR="0010238D" w:rsidRPr="0010238D">
        <w:rPr>
          <w:rFonts w:ascii="Arial" w:hAnsi="Arial" w:cs="Arial"/>
          <w:i/>
          <w:noProof/>
          <w:sz w:val="22"/>
          <w:szCs w:val="22"/>
          <w:u w:val="single"/>
        </w:rPr>
        <w:t> </w:t>
      </w:r>
      <w:r w:rsidR="00FB3753" w:rsidRPr="0010238D">
        <w:rPr>
          <w:rFonts w:ascii="Arial" w:hAnsi="Arial" w:cs="Arial"/>
          <w:i/>
          <w:sz w:val="22"/>
          <w:szCs w:val="22"/>
          <w:u w:val="single"/>
        </w:rPr>
        <w:fldChar w:fldCharType="end"/>
      </w:r>
      <w:bookmarkEnd w:id="7"/>
      <w:r w:rsidR="00D85C54">
        <w:rPr>
          <w:rFonts w:ascii="Arial" w:hAnsi="Arial" w:cs="Arial"/>
          <w:sz w:val="22"/>
          <w:szCs w:val="22"/>
        </w:rPr>
        <w:tab/>
      </w:r>
      <w:r w:rsidR="00323352">
        <w:rPr>
          <w:rFonts w:ascii="Arial" w:hAnsi="Arial" w:cs="Arial"/>
          <w:sz w:val="22"/>
          <w:szCs w:val="22"/>
        </w:rPr>
        <w:tab/>
      </w:r>
      <w:r w:rsidRPr="00A96891">
        <w:rPr>
          <w:rFonts w:ascii="Arial" w:hAnsi="Arial" w:cs="Arial"/>
          <w:sz w:val="22"/>
          <w:szCs w:val="22"/>
        </w:rPr>
        <w:t>Date of BIP</w:t>
      </w:r>
      <w:r>
        <w:rPr>
          <w:rFonts w:ascii="Arial" w:hAnsi="Arial" w:cs="Arial"/>
          <w:sz w:val="22"/>
          <w:szCs w:val="22"/>
        </w:rPr>
        <w:t xml:space="preserve"> </w:t>
      </w:r>
      <w:r w:rsidR="00FB3753" w:rsidRPr="00D85C5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8" w:name="Text46"/>
      <w:r w:rsidR="00D85C54" w:rsidRPr="00D85C5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FB3753" w:rsidRPr="00D85C54">
        <w:rPr>
          <w:rFonts w:ascii="Arial" w:hAnsi="Arial" w:cs="Arial"/>
          <w:sz w:val="22"/>
          <w:szCs w:val="22"/>
          <w:u w:val="single"/>
        </w:rPr>
      </w:r>
      <w:r w:rsidR="00FB3753" w:rsidRPr="00D85C54">
        <w:rPr>
          <w:rFonts w:ascii="Arial" w:hAnsi="Arial" w:cs="Arial"/>
          <w:sz w:val="22"/>
          <w:szCs w:val="22"/>
          <w:u w:val="single"/>
        </w:rPr>
        <w:fldChar w:fldCharType="separate"/>
      </w:r>
      <w:r w:rsidR="00D85C54" w:rsidRPr="00D85C54">
        <w:rPr>
          <w:rFonts w:ascii="Arial" w:hAnsi="Arial" w:cs="Arial"/>
          <w:noProof/>
          <w:sz w:val="22"/>
          <w:szCs w:val="22"/>
          <w:u w:val="single"/>
        </w:rPr>
        <w:t> </w:t>
      </w:r>
      <w:r w:rsidR="00D85C54" w:rsidRPr="00D85C54">
        <w:rPr>
          <w:rFonts w:ascii="Arial" w:hAnsi="Arial" w:cs="Arial"/>
          <w:noProof/>
          <w:sz w:val="22"/>
          <w:szCs w:val="22"/>
          <w:u w:val="single"/>
        </w:rPr>
        <w:t> </w:t>
      </w:r>
      <w:r w:rsidR="00D85C54" w:rsidRPr="00D85C54">
        <w:rPr>
          <w:rFonts w:ascii="Arial" w:hAnsi="Arial" w:cs="Arial"/>
          <w:noProof/>
          <w:sz w:val="22"/>
          <w:szCs w:val="22"/>
          <w:u w:val="single"/>
        </w:rPr>
        <w:t> </w:t>
      </w:r>
      <w:r w:rsidR="00D85C54" w:rsidRPr="00D85C54">
        <w:rPr>
          <w:rFonts w:ascii="Arial" w:hAnsi="Arial" w:cs="Arial"/>
          <w:noProof/>
          <w:sz w:val="22"/>
          <w:szCs w:val="22"/>
          <w:u w:val="single"/>
        </w:rPr>
        <w:t> </w:t>
      </w:r>
      <w:r w:rsidR="00D85C54" w:rsidRPr="00D85C54">
        <w:rPr>
          <w:rFonts w:ascii="Arial" w:hAnsi="Arial" w:cs="Arial"/>
          <w:noProof/>
          <w:sz w:val="22"/>
          <w:szCs w:val="22"/>
          <w:u w:val="single"/>
        </w:rPr>
        <w:t> </w:t>
      </w:r>
      <w:r w:rsidR="00FB3753" w:rsidRPr="00D85C54">
        <w:rPr>
          <w:rFonts w:ascii="Arial" w:hAnsi="Arial" w:cs="Arial"/>
          <w:sz w:val="22"/>
          <w:szCs w:val="22"/>
          <w:u w:val="single"/>
        </w:rPr>
        <w:fldChar w:fldCharType="end"/>
      </w:r>
      <w:bookmarkEnd w:id="8"/>
    </w:p>
    <w:p w14:paraId="2AE36059" w14:textId="77777777" w:rsidR="00E554E7" w:rsidRDefault="00E554E7" w:rsidP="00E621BA">
      <w:pPr>
        <w:rPr>
          <w:rFonts w:ascii="Arial" w:hAnsi="Arial" w:cs="Arial"/>
          <w:sz w:val="22"/>
          <w:szCs w:val="22"/>
        </w:rPr>
      </w:pPr>
    </w:p>
    <w:p w14:paraId="7EFB123A" w14:textId="023790ED" w:rsidR="00521642" w:rsidRPr="00DA7B1F" w:rsidRDefault="00E554E7" w:rsidP="004B4AA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Directions:  </w:t>
      </w:r>
      <w:r>
        <w:rPr>
          <w:rFonts w:ascii="Arial" w:hAnsi="Arial" w:cs="Arial"/>
          <w:sz w:val="18"/>
          <w:szCs w:val="18"/>
        </w:rPr>
        <w:t xml:space="preserve">Score each item using the Product Evaluation Scoring Guide.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9192"/>
        <w:gridCol w:w="2711"/>
        <w:gridCol w:w="785"/>
      </w:tblGrid>
      <w:tr w:rsidR="00E554E7" w:rsidRPr="003E2EEE" w14:paraId="0A474B8D" w14:textId="77777777" w:rsidTr="001C5460">
        <w:tc>
          <w:tcPr>
            <w:tcW w:w="1706" w:type="dxa"/>
            <w:tcBorders>
              <w:right w:val="single" w:sz="18" w:space="0" w:color="auto"/>
            </w:tcBorders>
            <w:shd w:val="clear" w:color="auto" w:fill="E6E6E6"/>
          </w:tcPr>
          <w:p w14:paraId="00F72433" w14:textId="77777777" w:rsidR="00E554E7" w:rsidRPr="00FD19E0" w:rsidRDefault="00E554E7" w:rsidP="003E2EE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Component</w:t>
            </w:r>
          </w:p>
        </w:tc>
        <w:tc>
          <w:tcPr>
            <w:tcW w:w="9393" w:type="dxa"/>
            <w:tcBorders>
              <w:left w:val="single" w:sz="18" w:space="0" w:color="auto"/>
            </w:tcBorders>
            <w:shd w:val="clear" w:color="auto" w:fill="E6E6E6"/>
          </w:tcPr>
          <w:p w14:paraId="24346603" w14:textId="77777777" w:rsidR="00E554E7" w:rsidRPr="00FD19E0" w:rsidRDefault="0021785E" w:rsidP="003E2EE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732" w:type="dxa"/>
            <w:shd w:val="clear" w:color="auto" w:fill="E6E6E6"/>
          </w:tcPr>
          <w:p w14:paraId="093A3E63" w14:textId="77777777" w:rsidR="00E554E7" w:rsidRPr="00FD19E0" w:rsidRDefault="00E554E7" w:rsidP="003E2EE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Scoring Guide</w:t>
            </w:r>
          </w:p>
        </w:tc>
        <w:tc>
          <w:tcPr>
            <w:tcW w:w="785" w:type="dxa"/>
            <w:shd w:val="clear" w:color="auto" w:fill="E6E6E6"/>
          </w:tcPr>
          <w:p w14:paraId="1A780AE9" w14:textId="77777777" w:rsidR="00E554E7" w:rsidRPr="00FD19E0" w:rsidRDefault="00E554E7" w:rsidP="003E2EE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</w:tr>
      <w:tr w:rsidR="00E554E7" w:rsidRPr="003E2EEE" w14:paraId="23636BC2" w14:textId="77777777" w:rsidTr="001C5460">
        <w:tc>
          <w:tcPr>
            <w:tcW w:w="1706" w:type="dxa"/>
            <w:vMerge w:val="restart"/>
            <w:tcBorders>
              <w:right w:val="single" w:sz="18" w:space="0" w:color="auto"/>
            </w:tcBorders>
          </w:tcPr>
          <w:p w14:paraId="6C2A1336" w14:textId="77777777" w:rsidR="00E554E7" w:rsidRPr="003E2EEE" w:rsidRDefault="00E554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2FDC8B" w14:textId="77777777" w:rsidR="00E554E7" w:rsidRPr="003E2EEE" w:rsidRDefault="00E554E7" w:rsidP="003E2E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2C7B2A" w14:textId="77777777" w:rsidR="00E554E7" w:rsidRPr="003E2EEE" w:rsidRDefault="002B2679" w:rsidP="003E2E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Part </w:t>
            </w:r>
            <w:r w:rsidR="00E554E7" w:rsidRPr="003E2EEE">
              <w:rPr>
                <w:rFonts w:ascii="Arial" w:hAnsi="Arial" w:cs="Arial"/>
                <w:b/>
                <w:sz w:val="20"/>
                <w:szCs w:val="20"/>
              </w:rPr>
              <w:t xml:space="preserve">I.  </w:t>
            </w:r>
            <w:r w:rsidR="00E554E7">
              <w:rPr>
                <w:rFonts w:ascii="Arial" w:hAnsi="Arial" w:cs="Arial"/>
                <w:b/>
                <w:sz w:val="20"/>
                <w:szCs w:val="20"/>
              </w:rPr>
              <w:t xml:space="preserve">FUNCTIONAL BEHAVIOR </w:t>
            </w:r>
            <w:r w:rsidR="00E554E7" w:rsidRPr="003E2EEE">
              <w:rPr>
                <w:rFonts w:ascii="Arial" w:hAnsi="Arial" w:cs="Arial"/>
                <w:b/>
                <w:sz w:val="20"/>
                <w:szCs w:val="20"/>
              </w:rPr>
              <w:t>ASSESSMENT</w:t>
            </w:r>
          </w:p>
          <w:p w14:paraId="1D7DDCB7" w14:textId="77777777" w:rsidR="00E554E7" w:rsidRPr="003E2EEE" w:rsidRDefault="00E554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8925E3" w14:textId="77777777" w:rsidR="00E554E7" w:rsidRPr="003E2EEE" w:rsidRDefault="00E554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7F1AEE" w14:textId="77777777" w:rsidR="00E554E7" w:rsidRPr="00FD19E0" w:rsidRDefault="00E554E7" w:rsidP="003E2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>Data Gathering</w:t>
            </w:r>
          </w:p>
          <w:p w14:paraId="2F38EF69" w14:textId="77777777" w:rsidR="00E554E7" w:rsidRPr="00FD19E0" w:rsidRDefault="00E554E7" w:rsidP="003E2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3645510B" w14:textId="77777777" w:rsidR="00E554E7" w:rsidRPr="00FD19E0" w:rsidRDefault="00E554E7" w:rsidP="003E2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>Hypothesis</w:t>
            </w:r>
          </w:p>
          <w:p w14:paraId="1C42F68A" w14:textId="77777777" w:rsidR="00E554E7" w:rsidRPr="003E2EEE" w:rsidRDefault="00E554E7" w:rsidP="003E2E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>Development</w:t>
            </w:r>
          </w:p>
          <w:p w14:paraId="4FF8DEB4" w14:textId="77777777" w:rsidR="00E554E7" w:rsidRPr="003E2EEE" w:rsidRDefault="00E554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847FAD" w14:textId="77777777" w:rsidR="00E554E7" w:rsidRPr="003E2EEE" w:rsidRDefault="00E554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22D2FD" w14:textId="77777777" w:rsidR="00E554E7" w:rsidRPr="003E2EEE" w:rsidRDefault="00E554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04DDCB" w14:textId="77777777" w:rsidR="00E554E7" w:rsidRPr="003E2EEE" w:rsidRDefault="00E554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BDA331" w14:textId="77777777" w:rsidR="00E554E7" w:rsidRPr="003E2EEE" w:rsidRDefault="00E554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2A5E99" w14:textId="77777777" w:rsidR="00E554E7" w:rsidRPr="003E2EEE" w:rsidRDefault="00E554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7BFE94" w14:textId="77777777" w:rsidR="00E554E7" w:rsidRPr="003E2EEE" w:rsidRDefault="00E554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E25C4B" w14:textId="77777777" w:rsidR="00E554E7" w:rsidRPr="003E2EEE" w:rsidRDefault="00E554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FB6BB6" w14:textId="77777777" w:rsidR="00E554E7" w:rsidRPr="003E2EEE" w:rsidRDefault="00E554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5FDD04" w14:textId="77777777" w:rsidR="00E554E7" w:rsidRPr="003E2EEE" w:rsidRDefault="00E554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AEA944" w14:textId="77777777" w:rsidR="00E554E7" w:rsidRPr="003E2EEE" w:rsidRDefault="00E554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A03BC4" w14:textId="77777777" w:rsidR="00E554E7" w:rsidRPr="003E2EEE" w:rsidRDefault="00E554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21B288" w14:textId="77777777" w:rsidR="00E554E7" w:rsidRPr="003E2EEE" w:rsidRDefault="00E554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CAED8F" w14:textId="77777777" w:rsidR="00E554E7" w:rsidRPr="003E2EEE" w:rsidRDefault="00E554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088534" w14:textId="77777777" w:rsidR="00E554E7" w:rsidRPr="003E2EEE" w:rsidRDefault="00E554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EAF847" w14:textId="77777777" w:rsidR="00E554E7" w:rsidRPr="003E2EEE" w:rsidRDefault="00E554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439436" w14:textId="77777777" w:rsidR="00E554E7" w:rsidRPr="003E2EEE" w:rsidRDefault="00E554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999BFB" w14:textId="77777777" w:rsidR="00E554E7" w:rsidRPr="003E2EEE" w:rsidRDefault="00E554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01C725" w14:textId="77777777" w:rsidR="00E554E7" w:rsidRPr="003E2EEE" w:rsidRDefault="00E554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41C3EA" w14:textId="77777777" w:rsidR="00E554E7" w:rsidRPr="003E2EEE" w:rsidRDefault="00E554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05AA04" w14:textId="77777777" w:rsidR="00E554E7" w:rsidRPr="003E2EEE" w:rsidRDefault="00E554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585CA1" w14:textId="77777777" w:rsidR="00E554E7" w:rsidRPr="003E2EEE" w:rsidRDefault="00E554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E66C06" w14:textId="77777777" w:rsidR="00E554E7" w:rsidRPr="003E2EEE" w:rsidRDefault="00E554E7" w:rsidP="003E2E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CAEC5C" w14:textId="77777777" w:rsidR="00E554E7" w:rsidRPr="003E2EEE" w:rsidRDefault="00E554E7" w:rsidP="003E2E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3" w:type="dxa"/>
            <w:tcBorders>
              <w:left w:val="single" w:sz="18" w:space="0" w:color="auto"/>
            </w:tcBorders>
          </w:tcPr>
          <w:p w14:paraId="21DA5885" w14:textId="77777777" w:rsidR="00E554E7" w:rsidRPr="00FD19E0" w:rsidRDefault="00AE2DE1" w:rsidP="00A97EC3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 xml:space="preserve">Input is </w:t>
            </w:r>
            <w:r w:rsidR="00E554E7" w:rsidRPr="00FD19E0">
              <w:rPr>
                <w:rFonts w:ascii="Arial" w:hAnsi="Arial" w:cs="Arial"/>
                <w:sz w:val="20"/>
                <w:szCs w:val="20"/>
              </w:rPr>
              <w:t xml:space="preserve">collected from multiple </w:t>
            </w:r>
            <w:r w:rsidRPr="00FD19E0">
              <w:rPr>
                <w:rFonts w:ascii="Arial" w:hAnsi="Arial" w:cs="Arial"/>
                <w:sz w:val="20"/>
                <w:szCs w:val="20"/>
              </w:rPr>
              <w:t>people/sources</w:t>
            </w:r>
            <w:r w:rsidR="00E554E7" w:rsidRPr="00FD19E0">
              <w:rPr>
                <w:rFonts w:ascii="Arial" w:hAnsi="Arial" w:cs="Arial"/>
                <w:sz w:val="20"/>
                <w:szCs w:val="20"/>
              </w:rPr>
              <w:t xml:space="preserve"> to complete the functional</w:t>
            </w:r>
            <w:r w:rsidR="00282C9E" w:rsidRPr="00FD19E0">
              <w:rPr>
                <w:rFonts w:ascii="Arial" w:hAnsi="Arial" w:cs="Arial"/>
                <w:sz w:val="20"/>
                <w:szCs w:val="20"/>
              </w:rPr>
              <w:t xml:space="preserve"> behavior</w:t>
            </w:r>
            <w:r w:rsidR="00E554E7" w:rsidRPr="00FD19E0">
              <w:rPr>
                <w:rFonts w:ascii="Arial" w:hAnsi="Arial" w:cs="Arial"/>
                <w:sz w:val="20"/>
                <w:szCs w:val="20"/>
              </w:rPr>
              <w:t xml:space="preserve"> assessment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E554E7" w:rsidRPr="00FD19E0">
              <w:rPr>
                <w:rFonts w:ascii="Arial" w:hAnsi="Arial" w:cs="Arial"/>
                <w:i/>
                <w:sz w:val="20"/>
                <w:szCs w:val="20"/>
              </w:rPr>
              <w:t>Check all that apply.</w:t>
            </w:r>
          </w:p>
          <w:p w14:paraId="5082AAA6" w14:textId="77777777" w:rsidR="00E554E7" w:rsidRPr="00FD19E0" w:rsidRDefault="00E554E7" w:rsidP="00A96891">
            <w:pPr>
              <w:ind w:left="115"/>
              <w:rPr>
                <w:rFonts w:ascii="Arial" w:hAnsi="Arial" w:cs="Arial"/>
                <w:i/>
                <w:sz w:val="20"/>
                <w:szCs w:val="20"/>
              </w:rPr>
            </w:pPr>
            <w:r w:rsidRPr="00FD19E0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</w:p>
          <w:bookmarkStart w:id="9" w:name="Check3"/>
          <w:p w14:paraId="3FD99552" w14:textId="77777777" w:rsidR="00E554E7" w:rsidRPr="00FD19E0" w:rsidRDefault="00FB3753" w:rsidP="004942BF">
            <w:pPr>
              <w:ind w:left="115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554E7" w:rsidRPr="00FD19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547A">
              <w:rPr>
                <w:rFonts w:ascii="Arial" w:hAnsi="Arial" w:cs="Arial"/>
                <w:sz w:val="20"/>
                <w:szCs w:val="20"/>
              </w:rPr>
            </w:r>
            <w:r w:rsidR="003F54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19E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="00E554E7" w:rsidRPr="00FD19E0">
              <w:rPr>
                <w:rFonts w:ascii="Arial" w:hAnsi="Arial" w:cs="Arial"/>
                <w:sz w:val="20"/>
                <w:szCs w:val="20"/>
              </w:rPr>
              <w:t xml:space="preserve"> Student interview   </w:t>
            </w:r>
            <w:bookmarkStart w:id="10" w:name="Check4"/>
            <w:r w:rsidRPr="00FD19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4E7" w:rsidRPr="00FD19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547A">
              <w:rPr>
                <w:rFonts w:ascii="Arial" w:hAnsi="Arial" w:cs="Arial"/>
                <w:sz w:val="20"/>
                <w:szCs w:val="20"/>
              </w:rPr>
            </w:r>
            <w:r w:rsidR="003F54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19E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="00E554E7" w:rsidRPr="00FD19E0">
              <w:rPr>
                <w:rFonts w:ascii="Arial" w:hAnsi="Arial" w:cs="Arial"/>
                <w:sz w:val="20"/>
                <w:szCs w:val="20"/>
              </w:rPr>
              <w:t xml:space="preserve"> Parent interview  </w:t>
            </w:r>
            <w:bookmarkStart w:id="11" w:name="Check5"/>
            <w:r w:rsidRPr="00FD19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4E7" w:rsidRPr="00FD19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547A">
              <w:rPr>
                <w:rFonts w:ascii="Arial" w:hAnsi="Arial" w:cs="Arial"/>
                <w:sz w:val="20"/>
                <w:szCs w:val="20"/>
              </w:rPr>
            </w:r>
            <w:r w:rsidR="003F54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19E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="00E554E7" w:rsidRPr="00FD19E0">
              <w:rPr>
                <w:rFonts w:ascii="Arial" w:hAnsi="Arial" w:cs="Arial"/>
                <w:sz w:val="20"/>
                <w:szCs w:val="20"/>
              </w:rPr>
              <w:t xml:space="preserve"> Teacher interview   </w:t>
            </w:r>
            <w:bookmarkStart w:id="12" w:name="Check6"/>
            <w:r w:rsidRPr="00FD19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4E7" w:rsidRPr="00FD19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547A">
              <w:rPr>
                <w:rFonts w:ascii="Arial" w:hAnsi="Arial" w:cs="Arial"/>
                <w:sz w:val="20"/>
                <w:szCs w:val="20"/>
              </w:rPr>
            </w:r>
            <w:r w:rsidR="003F54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19E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="00E554E7" w:rsidRPr="00FD19E0">
              <w:rPr>
                <w:rFonts w:ascii="Arial" w:hAnsi="Arial" w:cs="Arial"/>
                <w:sz w:val="20"/>
                <w:szCs w:val="20"/>
              </w:rPr>
              <w:t xml:space="preserve">  Rating Scales    </w:t>
            </w:r>
            <w:bookmarkStart w:id="13" w:name="Check7"/>
            <w:r w:rsidRPr="00FD19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4E7" w:rsidRPr="00FD19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547A">
              <w:rPr>
                <w:rFonts w:ascii="Arial" w:hAnsi="Arial" w:cs="Arial"/>
                <w:sz w:val="20"/>
                <w:szCs w:val="20"/>
              </w:rPr>
            </w:r>
            <w:r w:rsidR="003F54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19E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E554E7" w:rsidRPr="00FD19E0">
              <w:rPr>
                <w:rFonts w:ascii="Arial" w:hAnsi="Arial" w:cs="Arial"/>
                <w:sz w:val="20"/>
                <w:szCs w:val="20"/>
              </w:rPr>
              <w:t xml:space="preserve">  Direct Observations</w:t>
            </w:r>
            <w:r w:rsidR="00196E3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96E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7"/>
            <w:r w:rsidR="00196E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547A">
              <w:rPr>
                <w:rFonts w:ascii="Arial" w:hAnsi="Arial" w:cs="Arial"/>
                <w:sz w:val="20"/>
                <w:szCs w:val="20"/>
              </w:rPr>
            </w:r>
            <w:r w:rsidR="003F54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96E3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="00196E3F">
              <w:rPr>
                <w:rFonts w:ascii="Arial" w:hAnsi="Arial" w:cs="Arial"/>
                <w:sz w:val="20"/>
                <w:szCs w:val="20"/>
              </w:rPr>
              <w:t xml:space="preserve"> Team members participating listed</w:t>
            </w:r>
          </w:p>
          <w:bookmarkStart w:id="15" w:name="Check24"/>
          <w:p w14:paraId="19423DAA" w14:textId="77777777" w:rsidR="00E554E7" w:rsidRPr="00FD19E0" w:rsidRDefault="00FB3753" w:rsidP="004942BF">
            <w:pPr>
              <w:ind w:left="115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4E7" w:rsidRPr="00FD19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547A">
              <w:rPr>
                <w:rFonts w:ascii="Arial" w:hAnsi="Arial" w:cs="Arial"/>
                <w:sz w:val="20"/>
                <w:szCs w:val="20"/>
              </w:rPr>
            </w:r>
            <w:r w:rsidR="003F54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19E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="00E554E7" w:rsidRPr="00FD19E0">
              <w:rPr>
                <w:rFonts w:ascii="Arial" w:hAnsi="Arial" w:cs="Arial"/>
                <w:sz w:val="20"/>
                <w:szCs w:val="20"/>
              </w:rPr>
              <w:t xml:space="preserve"> Record Review      </w:t>
            </w:r>
            <w:bookmarkStart w:id="16" w:name="Check25"/>
            <w:r w:rsidRPr="00FD19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4E7" w:rsidRPr="00FD19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547A">
              <w:rPr>
                <w:rFonts w:ascii="Arial" w:hAnsi="Arial" w:cs="Arial"/>
                <w:sz w:val="20"/>
                <w:szCs w:val="20"/>
              </w:rPr>
            </w:r>
            <w:r w:rsidR="003F54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19E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="00E554E7" w:rsidRPr="00FD19E0">
              <w:rPr>
                <w:rFonts w:ascii="Arial" w:hAnsi="Arial" w:cs="Arial"/>
                <w:sz w:val="20"/>
                <w:szCs w:val="20"/>
              </w:rPr>
              <w:t xml:space="preserve">  Efficient FBA (team meeting, ERASE, etc.)  </w:t>
            </w:r>
            <w:bookmarkStart w:id="17" w:name="Check26"/>
            <w:r w:rsidRPr="00FD19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4E7" w:rsidRPr="00FD19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547A">
              <w:rPr>
                <w:rFonts w:ascii="Arial" w:hAnsi="Arial" w:cs="Arial"/>
                <w:sz w:val="20"/>
                <w:szCs w:val="20"/>
              </w:rPr>
            </w:r>
            <w:r w:rsidR="003F54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19E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="00E554E7" w:rsidRPr="00FD19E0">
              <w:rPr>
                <w:rFonts w:ascii="Arial" w:hAnsi="Arial" w:cs="Arial"/>
                <w:sz w:val="20"/>
                <w:szCs w:val="20"/>
              </w:rPr>
              <w:t xml:space="preserve">   Other </w:t>
            </w:r>
            <w:bookmarkStart w:id="18" w:name="Text43"/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554E7"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instrText xml:space="preserve"> FORMTEXT </w:instrTex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separate"/>
            </w:r>
            <w:r w:rsidR="00E554E7"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="00E554E7"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="00E554E7"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="00E554E7"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="00E554E7"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end"/>
            </w:r>
            <w:bookmarkEnd w:id="18"/>
          </w:p>
        </w:tc>
        <w:tc>
          <w:tcPr>
            <w:tcW w:w="2732" w:type="dxa"/>
          </w:tcPr>
          <w:p w14:paraId="1D445231" w14:textId="77777777" w:rsidR="00E554E7" w:rsidRPr="00FD19E0" w:rsidRDefault="00E554E7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unable to determine</w:t>
            </w:r>
          </w:p>
          <w:p w14:paraId="6111D473" w14:textId="77777777" w:rsidR="00E554E7" w:rsidRPr="00FD19E0" w:rsidRDefault="00E554E7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AE2DE1" w:rsidRPr="00FD19E0">
              <w:rPr>
                <w:rFonts w:ascii="Arial" w:hAnsi="Arial" w:cs="Arial"/>
                <w:sz w:val="20"/>
                <w:szCs w:val="20"/>
              </w:rPr>
              <w:t xml:space="preserve">1 source/person or list of </w:t>
            </w:r>
            <w:r w:rsidR="004E5139">
              <w:rPr>
                <w:rFonts w:ascii="Arial" w:hAnsi="Arial" w:cs="Arial"/>
                <w:sz w:val="20"/>
                <w:szCs w:val="20"/>
              </w:rPr>
              <w:t>names</w:t>
            </w:r>
            <w:r w:rsidR="00AE2DE1" w:rsidRPr="00FD19E0">
              <w:rPr>
                <w:rFonts w:ascii="Arial" w:hAnsi="Arial" w:cs="Arial"/>
                <w:sz w:val="20"/>
                <w:szCs w:val="20"/>
              </w:rPr>
              <w:t xml:space="preserve"> with no detail</w:t>
            </w:r>
          </w:p>
          <w:p w14:paraId="041037E4" w14:textId="77777777" w:rsidR="00E554E7" w:rsidRPr="00FD19E0" w:rsidRDefault="00E554E7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two or </w:t>
            </w:r>
            <w:r w:rsidR="00AE2DE1" w:rsidRPr="00FD19E0">
              <w:rPr>
                <w:rFonts w:ascii="Arial" w:hAnsi="Arial" w:cs="Arial"/>
                <w:sz w:val="20"/>
                <w:szCs w:val="20"/>
              </w:rPr>
              <w:t>more source</w:t>
            </w:r>
            <w:r w:rsidR="00D15577" w:rsidRPr="00FD19E0">
              <w:rPr>
                <w:rFonts w:ascii="Arial" w:hAnsi="Arial" w:cs="Arial"/>
                <w:sz w:val="20"/>
                <w:szCs w:val="20"/>
              </w:rPr>
              <w:t>s</w:t>
            </w:r>
            <w:r w:rsidR="005C643E" w:rsidRPr="00FD19E0">
              <w:rPr>
                <w:rFonts w:ascii="Arial" w:hAnsi="Arial" w:cs="Arial"/>
                <w:sz w:val="20"/>
                <w:szCs w:val="20"/>
              </w:rPr>
              <w:t xml:space="preserve"> with supporting </w:t>
            </w:r>
            <w:r w:rsidR="00D15577" w:rsidRPr="00FD19E0">
              <w:rPr>
                <w:rFonts w:ascii="Arial" w:hAnsi="Arial" w:cs="Arial"/>
                <w:sz w:val="20"/>
                <w:szCs w:val="20"/>
              </w:rPr>
              <w:t>details</w:t>
            </w:r>
          </w:p>
        </w:tc>
        <w:tc>
          <w:tcPr>
            <w:tcW w:w="785" w:type="dxa"/>
          </w:tcPr>
          <w:p w14:paraId="7D3CDFD2" w14:textId="77777777" w:rsidR="00E554E7" w:rsidRPr="00FD19E0" w:rsidRDefault="00E554E7" w:rsidP="007B75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4E7" w:rsidRPr="003E2EEE" w14:paraId="496E170B" w14:textId="77777777" w:rsidTr="001C5460">
        <w:tc>
          <w:tcPr>
            <w:tcW w:w="1706" w:type="dxa"/>
            <w:vMerge/>
            <w:tcBorders>
              <w:right w:val="single" w:sz="18" w:space="0" w:color="auto"/>
            </w:tcBorders>
          </w:tcPr>
          <w:p w14:paraId="3829BDAE" w14:textId="77777777" w:rsidR="00E554E7" w:rsidRPr="003E2EEE" w:rsidRDefault="00E554E7" w:rsidP="003E2E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93" w:type="dxa"/>
            <w:tcBorders>
              <w:left w:val="single" w:sz="18" w:space="0" w:color="auto"/>
            </w:tcBorders>
          </w:tcPr>
          <w:p w14:paraId="345E8BA3" w14:textId="77777777" w:rsidR="00D312B1" w:rsidRPr="00FD19E0" w:rsidRDefault="00E554E7" w:rsidP="00D312B1">
            <w:pPr>
              <w:pStyle w:val="ListParagraph"/>
              <w:numPr>
                <w:ilvl w:val="0"/>
                <w:numId w:val="39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 xml:space="preserve">Problem behaviors are </w:t>
            </w:r>
            <w:r w:rsidRPr="00502CE1">
              <w:rPr>
                <w:rFonts w:ascii="Arial" w:hAnsi="Arial" w:cs="Arial"/>
                <w:b/>
                <w:sz w:val="20"/>
                <w:szCs w:val="20"/>
              </w:rPr>
              <w:t>identified</w:t>
            </w:r>
            <w:r w:rsidR="00282C9E" w:rsidRPr="00FD19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502CE1">
              <w:rPr>
                <w:rFonts w:ascii="Arial" w:hAnsi="Arial" w:cs="Arial"/>
                <w:b/>
                <w:sz w:val="20"/>
                <w:szCs w:val="20"/>
              </w:rPr>
              <w:t>operationally defined</w:t>
            </w:r>
            <w:r w:rsidRPr="00FD19E0">
              <w:rPr>
                <w:rFonts w:ascii="Arial" w:hAnsi="Arial" w:cs="Arial"/>
                <w:sz w:val="20"/>
                <w:szCs w:val="20"/>
              </w:rPr>
              <w:t>.  (</w:t>
            </w:r>
            <w:r w:rsidR="00D312B1" w:rsidRPr="00FD19E0">
              <w:rPr>
                <w:rFonts w:ascii="Arial" w:hAnsi="Arial" w:cs="Arial"/>
                <w:sz w:val="20"/>
                <w:szCs w:val="20"/>
              </w:rPr>
              <w:t>Easily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observable and measurable)</w:t>
            </w:r>
            <w:r w:rsidR="00D15577" w:rsidRPr="00FD19E0">
              <w:rPr>
                <w:rFonts w:ascii="Arial" w:hAnsi="Arial" w:cs="Arial"/>
                <w:sz w:val="20"/>
                <w:szCs w:val="20"/>
              </w:rPr>
              <w:t xml:space="preserve">.  If more than one behavior is identified, it is clear which behaviors will be </w:t>
            </w:r>
            <w:r w:rsidR="00282C9E" w:rsidRPr="00FD19E0">
              <w:rPr>
                <w:rFonts w:ascii="Arial" w:hAnsi="Arial" w:cs="Arial"/>
                <w:sz w:val="20"/>
                <w:szCs w:val="20"/>
              </w:rPr>
              <w:t>the focus of the</w:t>
            </w:r>
            <w:r w:rsidR="00D15577" w:rsidRPr="00FD19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2C9E" w:rsidRPr="00FD19E0">
              <w:rPr>
                <w:rFonts w:ascii="Arial" w:hAnsi="Arial" w:cs="Arial"/>
                <w:sz w:val="20"/>
                <w:szCs w:val="20"/>
              </w:rPr>
              <w:t>FBA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14:paraId="2A1FB45F" w14:textId="77777777" w:rsidR="00E554E7" w:rsidRPr="00FD19E0" w:rsidRDefault="00E554E7" w:rsidP="00D85C54">
            <w:pPr>
              <w:spacing w:before="6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 xml:space="preserve">List problem behavior(s):  </w:t>
            </w:r>
            <w:r w:rsidR="00FB3753"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9" w:name="Text47"/>
            <w:r w:rsidR="00D85C54"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instrText xml:space="preserve"> FORMTEXT </w:instrText>
            </w:r>
            <w:r w:rsidR="00FB3753"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</w:r>
            <w:r w:rsidR="00FB3753"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separate"/>
            </w:r>
            <w:r w:rsidR="00D85C54"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="00D85C54"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="00D85C54"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="00D85C54"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="00D85C54"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="00FB3753"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end"/>
            </w:r>
            <w:bookmarkEnd w:id="19"/>
          </w:p>
        </w:tc>
        <w:tc>
          <w:tcPr>
            <w:tcW w:w="2732" w:type="dxa"/>
          </w:tcPr>
          <w:p w14:paraId="5DA3AA64" w14:textId="77777777" w:rsidR="00C80C7E" w:rsidRDefault="00E554E7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n</w:t>
            </w:r>
            <w:r w:rsidR="00B40ADD">
              <w:rPr>
                <w:rFonts w:ascii="Arial" w:hAnsi="Arial" w:cs="Arial"/>
                <w:sz w:val="20"/>
                <w:szCs w:val="20"/>
              </w:rPr>
              <w:t xml:space="preserve">o problem behavior identified; </w:t>
            </w:r>
          </w:p>
          <w:p w14:paraId="1D577748" w14:textId="6ACCA9B3" w:rsidR="005C643E" w:rsidRPr="00FD19E0" w:rsidRDefault="00E554E7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 w:rsidR="00611A0F" w:rsidRPr="00FD19E0">
              <w:rPr>
                <w:rFonts w:ascii="Arial" w:hAnsi="Arial" w:cs="Arial"/>
                <w:sz w:val="20"/>
                <w:szCs w:val="20"/>
              </w:rPr>
              <w:t>=</w:t>
            </w:r>
            <w:r w:rsidR="005C643E" w:rsidRPr="00FD19E0">
              <w:rPr>
                <w:rFonts w:ascii="Arial" w:hAnsi="Arial" w:cs="Arial"/>
                <w:sz w:val="20"/>
                <w:szCs w:val="20"/>
              </w:rPr>
              <w:t xml:space="preserve"> behaviors are</w:t>
            </w:r>
            <w:r w:rsidR="00B40ADD">
              <w:rPr>
                <w:rFonts w:ascii="Arial" w:hAnsi="Arial" w:cs="Arial"/>
                <w:sz w:val="20"/>
                <w:szCs w:val="20"/>
              </w:rPr>
              <w:t xml:space="preserve"> identified</w:t>
            </w:r>
            <w:r w:rsidR="005C643E" w:rsidRPr="00FD19E0">
              <w:rPr>
                <w:rFonts w:ascii="Arial" w:hAnsi="Arial" w:cs="Arial"/>
                <w:sz w:val="20"/>
                <w:szCs w:val="20"/>
              </w:rPr>
              <w:t xml:space="preserve"> but</w:t>
            </w:r>
            <w:r w:rsidR="00B40ADD">
              <w:rPr>
                <w:rFonts w:ascii="Arial" w:hAnsi="Arial" w:cs="Arial"/>
                <w:sz w:val="20"/>
                <w:szCs w:val="20"/>
              </w:rPr>
              <w:t xml:space="preserve"> definitions</w:t>
            </w:r>
            <w:r w:rsidR="005C643E" w:rsidRPr="00FD19E0">
              <w:rPr>
                <w:rFonts w:ascii="Arial" w:hAnsi="Arial" w:cs="Arial"/>
                <w:sz w:val="20"/>
                <w:szCs w:val="20"/>
              </w:rPr>
              <w:t xml:space="preserve"> are ambiguous or subjective</w:t>
            </w:r>
            <w:r w:rsidR="00611A0F" w:rsidRPr="00FD19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87C5AB" w14:textId="77777777" w:rsidR="00E554E7" w:rsidRPr="00FD19E0" w:rsidRDefault="00E554E7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 w:rsidRPr="00FD19E0">
              <w:rPr>
                <w:rFonts w:ascii="Arial" w:hAnsi="Arial" w:cs="Arial"/>
                <w:sz w:val="20"/>
                <w:szCs w:val="20"/>
              </w:rPr>
              <w:t>= ALL</w:t>
            </w:r>
            <w:r w:rsidR="005C643E" w:rsidRPr="00FD19E0">
              <w:rPr>
                <w:rFonts w:ascii="Arial" w:hAnsi="Arial" w:cs="Arial"/>
                <w:sz w:val="20"/>
                <w:szCs w:val="20"/>
              </w:rPr>
              <w:t xml:space="preserve"> identified </w:t>
            </w:r>
            <w:r w:rsidR="00611A0F" w:rsidRPr="00FD19E0">
              <w:rPr>
                <w:rFonts w:ascii="Arial" w:hAnsi="Arial" w:cs="Arial"/>
                <w:sz w:val="20"/>
                <w:szCs w:val="20"/>
              </w:rPr>
              <w:t>behaviors are</w:t>
            </w:r>
            <w:r w:rsidR="005C643E" w:rsidRPr="00FD19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19E0">
              <w:rPr>
                <w:rFonts w:ascii="Arial" w:hAnsi="Arial" w:cs="Arial"/>
                <w:sz w:val="20"/>
                <w:szCs w:val="20"/>
              </w:rPr>
              <w:t>operationally define</w:t>
            </w:r>
            <w:r w:rsidR="00C36CCF" w:rsidRPr="00FD19E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785" w:type="dxa"/>
          </w:tcPr>
          <w:p w14:paraId="56B71A05" w14:textId="77777777" w:rsidR="00E554E7" w:rsidRPr="00FD19E0" w:rsidRDefault="00E554E7" w:rsidP="007B75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bookmarkStart w:id="20" w:name="_GoBack"/>
        <w:bookmarkEnd w:id="20"/>
      </w:tr>
      <w:tr w:rsidR="00E554E7" w:rsidRPr="003E2EEE" w14:paraId="52A64A5A" w14:textId="77777777" w:rsidTr="001C5460">
        <w:tc>
          <w:tcPr>
            <w:tcW w:w="1706" w:type="dxa"/>
            <w:vMerge/>
            <w:tcBorders>
              <w:right w:val="single" w:sz="18" w:space="0" w:color="auto"/>
            </w:tcBorders>
          </w:tcPr>
          <w:p w14:paraId="1F76EA0C" w14:textId="77777777" w:rsidR="00E554E7" w:rsidRPr="003E2EEE" w:rsidRDefault="00E554E7" w:rsidP="003E2E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93" w:type="dxa"/>
            <w:tcBorders>
              <w:left w:val="single" w:sz="18" w:space="0" w:color="auto"/>
            </w:tcBorders>
          </w:tcPr>
          <w:p w14:paraId="2FFD9B2A" w14:textId="77777777" w:rsidR="00E554E7" w:rsidRPr="00FD19E0" w:rsidRDefault="00E554E7" w:rsidP="00597DF3">
            <w:pPr>
              <w:numPr>
                <w:ilvl w:val="0"/>
                <w:numId w:val="26"/>
              </w:numPr>
              <w:spacing w:beforeLines="60" w:before="144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>Baseline data</w:t>
            </w:r>
            <w:r w:rsidR="00282C9E" w:rsidRPr="00FD19E0">
              <w:rPr>
                <w:rFonts w:ascii="Arial" w:hAnsi="Arial" w:cs="Arial"/>
                <w:sz w:val="20"/>
                <w:szCs w:val="20"/>
              </w:rPr>
              <w:t xml:space="preserve"> on the problem behaviors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are collected</w:t>
            </w:r>
            <w:r w:rsidR="008D1C3B" w:rsidRPr="00FD19E0">
              <w:rPr>
                <w:rFonts w:ascii="Arial" w:hAnsi="Arial" w:cs="Arial"/>
                <w:sz w:val="20"/>
                <w:szCs w:val="20"/>
              </w:rPr>
              <w:t xml:space="preserve"> and detailed or </w:t>
            </w:r>
            <w:r w:rsidR="00946EB0" w:rsidRPr="00FD19E0">
              <w:rPr>
                <w:rFonts w:ascii="Arial" w:hAnsi="Arial" w:cs="Arial"/>
                <w:sz w:val="20"/>
                <w:szCs w:val="20"/>
              </w:rPr>
              <w:t xml:space="preserve">summarized. </w:t>
            </w:r>
            <w:r w:rsidR="00282C9E" w:rsidRPr="00FD19E0">
              <w:rPr>
                <w:rFonts w:ascii="Arial" w:hAnsi="Arial" w:cs="Arial"/>
                <w:sz w:val="20"/>
                <w:szCs w:val="20"/>
              </w:rPr>
              <w:t xml:space="preserve"> The data are in add</w:t>
            </w:r>
            <w:r w:rsidRPr="00FD19E0">
              <w:rPr>
                <w:rFonts w:ascii="Arial" w:hAnsi="Arial" w:cs="Arial"/>
                <w:sz w:val="20"/>
                <w:szCs w:val="20"/>
              </w:rPr>
              <w:t>ition to office discipline referrals (ODR), in-school suspension (ISS), and/or out of school suspension (OSS)</w:t>
            </w:r>
            <w:r w:rsidR="00282C9E" w:rsidRPr="00FD19E0">
              <w:rPr>
                <w:rFonts w:ascii="Arial" w:hAnsi="Arial" w:cs="Arial"/>
                <w:sz w:val="20"/>
                <w:szCs w:val="20"/>
              </w:rPr>
              <w:t xml:space="preserve"> data.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2F3654B4" w14:textId="77777777" w:rsidR="00E554E7" w:rsidRPr="00FD19E0" w:rsidRDefault="00FB3753" w:rsidP="00597DF3">
            <w:pPr>
              <w:spacing w:beforeLines="60" w:before="144"/>
              <w:ind w:left="480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643E" w:rsidRPr="00FD19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547A">
              <w:rPr>
                <w:rFonts w:ascii="Arial" w:hAnsi="Arial" w:cs="Arial"/>
                <w:sz w:val="20"/>
                <w:szCs w:val="20"/>
              </w:rPr>
            </w:r>
            <w:r w:rsidR="003F54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19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C643E" w:rsidRPr="00FD19E0">
              <w:rPr>
                <w:rFonts w:ascii="Arial" w:hAnsi="Arial" w:cs="Arial"/>
                <w:sz w:val="20"/>
                <w:szCs w:val="20"/>
              </w:rPr>
              <w:t xml:space="preserve">Target Behavior          </w:t>
            </w:r>
            <w:r w:rsidRPr="00FD19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643E" w:rsidRPr="00FD19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547A">
              <w:rPr>
                <w:rFonts w:ascii="Arial" w:hAnsi="Arial" w:cs="Arial"/>
                <w:sz w:val="20"/>
                <w:szCs w:val="20"/>
              </w:rPr>
            </w:r>
            <w:r w:rsidR="003F54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19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C643E" w:rsidRPr="00FD19E0">
              <w:rPr>
                <w:rFonts w:ascii="Arial" w:hAnsi="Arial" w:cs="Arial"/>
                <w:sz w:val="20"/>
                <w:szCs w:val="20"/>
              </w:rPr>
              <w:t xml:space="preserve">Method          </w:t>
            </w:r>
            <w:r w:rsidRPr="00FD19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643E" w:rsidRPr="00FD19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547A">
              <w:rPr>
                <w:rFonts w:ascii="Arial" w:hAnsi="Arial" w:cs="Arial"/>
                <w:sz w:val="20"/>
                <w:szCs w:val="20"/>
              </w:rPr>
            </w:r>
            <w:r w:rsidR="003F54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19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C643E" w:rsidRPr="00FD19E0">
              <w:rPr>
                <w:rFonts w:ascii="Arial" w:hAnsi="Arial" w:cs="Arial"/>
                <w:sz w:val="20"/>
                <w:szCs w:val="20"/>
              </w:rPr>
              <w:t xml:space="preserve">Time Frame          </w:t>
            </w:r>
            <w:r w:rsidRPr="00FD19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643E" w:rsidRPr="00FD19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547A">
              <w:rPr>
                <w:rFonts w:ascii="Arial" w:hAnsi="Arial" w:cs="Arial"/>
                <w:sz w:val="20"/>
                <w:szCs w:val="20"/>
              </w:rPr>
            </w:r>
            <w:r w:rsidR="003F54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19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C643E" w:rsidRPr="00FD19E0">
              <w:rPr>
                <w:rFonts w:ascii="Arial" w:hAnsi="Arial" w:cs="Arial"/>
                <w:sz w:val="20"/>
                <w:szCs w:val="20"/>
              </w:rPr>
              <w:t>Analysis</w:t>
            </w:r>
          </w:p>
        </w:tc>
        <w:tc>
          <w:tcPr>
            <w:tcW w:w="2732" w:type="dxa"/>
          </w:tcPr>
          <w:p w14:paraId="525C4AF1" w14:textId="77777777" w:rsidR="00E554E7" w:rsidRPr="00FD19E0" w:rsidRDefault="00E554E7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unable to determine</w:t>
            </w:r>
          </w:p>
          <w:p w14:paraId="39B3D951" w14:textId="77777777" w:rsidR="00E554E7" w:rsidRPr="00FD19E0" w:rsidRDefault="00E554E7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282C9E" w:rsidRPr="00FD19E0">
              <w:rPr>
                <w:rFonts w:ascii="Arial" w:hAnsi="Arial" w:cs="Arial"/>
                <w:sz w:val="20"/>
                <w:szCs w:val="20"/>
              </w:rPr>
              <w:t>data collected</w:t>
            </w:r>
            <w:r w:rsidR="00C36CCF" w:rsidRPr="00FD19E0">
              <w:rPr>
                <w:rFonts w:ascii="Arial" w:hAnsi="Arial" w:cs="Arial"/>
                <w:sz w:val="20"/>
                <w:szCs w:val="20"/>
              </w:rPr>
              <w:t>,</w:t>
            </w:r>
            <w:r w:rsidR="00502CE1">
              <w:rPr>
                <w:rFonts w:ascii="Arial" w:hAnsi="Arial" w:cs="Arial"/>
                <w:sz w:val="20"/>
                <w:szCs w:val="20"/>
              </w:rPr>
              <w:t xml:space="preserve"> but omits at least one of the </w:t>
            </w:r>
            <w:r w:rsidR="005C643E" w:rsidRPr="00FD19E0">
              <w:rPr>
                <w:rFonts w:ascii="Arial" w:hAnsi="Arial" w:cs="Arial"/>
                <w:sz w:val="20"/>
                <w:szCs w:val="20"/>
              </w:rPr>
              <w:t>essential details</w:t>
            </w:r>
          </w:p>
          <w:p w14:paraId="43A4C321" w14:textId="77777777" w:rsidR="00E554E7" w:rsidRPr="00FD19E0" w:rsidRDefault="00E554E7" w:rsidP="007B758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282C9E" w:rsidRPr="00FD19E0">
              <w:rPr>
                <w:rFonts w:ascii="Arial" w:hAnsi="Arial" w:cs="Arial"/>
                <w:sz w:val="20"/>
                <w:szCs w:val="20"/>
              </w:rPr>
              <w:t>data collected</w:t>
            </w:r>
            <w:r w:rsidR="005C643E" w:rsidRPr="00FD19E0">
              <w:rPr>
                <w:rFonts w:ascii="Arial" w:hAnsi="Arial" w:cs="Arial"/>
                <w:sz w:val="20"/>
                <w:szCs w:val="20"/>
              </w:rPr>
              <w:t>, AND includes all 4 essential details</w:t>
            </w:r>
          </w:p>
        </w:tc>
        <w:tc>
          <w:tcPr>
            <w:tcW w:w="785" w:type="dxa"/>
          </w:tcPr>
          <w:p w14:paraId="22DEA680" w14:textId="77777777" w:rsidR="00E554E7" w:rsidRPr="00FD19E0" w:rsidRDefault="00E554E7" w:rsidP="007B75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4E7" w:rsidRPr="003E2EEE" w14:paraId="586FD74E" w14:textId="77777777" w:rsidTr="001C5460">
        <w:tc>
          <w:tcPr>
            <w:tcW w:w="1706" w:type="dxa"/>
            <w:vMerge/>
            <w:tcBorders>
              <w:right w:val="single" w:sz="18" w:space="0" w:color="auto"/>
            </w:tcBorders>
          </w:tcPr>
          <w:p w14:paraId="507F2DF8" w14:textId="77777777" w:rsidR="00E554E7" w:rsidRPr="003E2EEE" w:rsidRDefault="00E554E7" w:rsidP="003E2E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93" w:type="dxa"/>
            <w:tcBorders>
              <w:left w:val="single" w:sz="18" w:space="0" w:color="auto"/>
            </w:tcBorders>
          </w:tcPr>
          <w:p w14:paraId="3A1363AD" w14:textId="77777777" w:rsidR="00C36CCF" w:rsidRPr="00FD19E0" w:rsidRDefault="00E554E7" w:rsidP="00C36CCF">
            <w:pPr>
              <w:pStyle w:val="ListParagraph"/>
              <w:numPr>
                <w:ilvl w:val="0"/>
                <w:numId w:val="26"/>
              </w:numPr>
              <w:spacing w:before="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 xml:space="preserve">Setting events (i.e., </w:t>
            </w:r>
            <w:r w:rsidR="00282C9E" w:rsidRPr="00FD19E0">
              <w:rPr>
                <w:rFonts w:ascii="Arial" w:hAnsi="Arial" w:cs="Arial"/>
                <w:sz w:val="20"/>
                <w:szCs w:val="20"/>
              </w:rPr>
              <w:t>slow triggers</w:t>
            </w:r>
            <w:r w:rsidR="00477FB7" w:rsidRPr="00FD19E0">
              <w:rPr>
                <w:rFonts w:ascii="Arial" w:hAnsi="Arial" w:cs="Arial"/>
                <w:sz w:val="20"/>
                <w:szCs w:val="20"/>
              </w:rPr>
              <w:t>;</w:t>
            </w:r>
            <w:r w:rsidR="00282C9E" w:rsidRPr="00FD19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7FB7" w:rsidRPr="00FD19E0">
              <w:rPr>
                <w:rFonts w:ascii="Arial" w:hAnsi="Arial" w:cs="Arial"/>
                <w:sz w:val="20"/>
                <w:szCs w:val="20"/>
              </w:rPr>
              <w:t xml:space="preserve">antecedent 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events that </w:t>
            </w:r>
            <w:r w:rsidR="00477FB7" w:rsidRPr="00FD19E0">
              <w:rPr>
                <w:rFonts w:ascii="Arial" w:hAnsi="Arial" w:cs="Arial"/>
                <w:sz w:val="20"/>
                <w:szCs w:val="20"/>
              </w:rPr>
              <w:t xml:space="preserve">provide the context or 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“set the stage” for a higher likelihood of problem behavior) are considered, identified (if present) and </w:t>
            </w:r>
            <w:r w:rsidR="00AF6240" w:rsidRPr="00FD19E0">
              <w:rPr>
                <w:rFonts w:ascii="Arial" w:hAnsi="Arial" w:cs="Arial"/>
                <w:sz w:val="20"/>
                <w:szCs w:val="20"/>
              </w:rPr>
              <w:t>the contingency to the problem behavior is described.</w:t>
            </w:r>
            <w:r w:rsidR="00282C9E" w:rsidRPr="00FD19E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D19E0">
              <w:rPr>
                <w:rFonts w:ascii="Arial" w:hAnsi="Arial" w:cs="Arial"/>
                <w:i/>
                <w:sz w:val="20"/>
                <w:szCs w:val="20"/>
              </w:rPr>
              <w:t xml:space="preserve">List setting events </w:t>
            </w:r>
            <w:r w:rsidR="00282C9E" w:rsidRPr="00FD19E0">
              <w:rPr>
                <w:rFonts w:ascii="Arial" w:hAnsi="Arial" w:cs="Arial"/>
                <w:i/>
                <w:sz w:val="20"/>
                <w:szCs w:val="20"/>
              </w:rPr>
              <w:t>(slow triggers):</w:t>
            </w:r>
          </w:p>
          <w:p w14:paraId="14E3C2DC" w14:textId="77777777" w:rsidR="00C36CCF" w:rsidRPr="00FD19E0" w:rsidRDefault="00C36CCF" w:rsidP="00C36CCF">
            <w:pPr>
              <w:pStyle w:val="ListParagraph"/>
              <w:spacing w:before="60"/>
              <w:ind w:left="48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0B731B1" w14:textId="77777777" w:rsidR="00E554E7" w:rsidRPr="00FD19E0" w:rsidRDefault="00E554E7" w:rsidP="00C36CCF">
            <w:pPr>
              <w:pStyle w:val="ListParagraph"/>
              <w:spacing w:before="60"/>
              <w:ind w:left="48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D19E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bookmarkStart w:id="21" w:name="Text28"/>
            <w:r w:rsidR="00477FB7" w:rsidRPr="00FD19E0">
              <w:rPr>
                <w:rFonts w:ascii="Arial" w:hAnsi="Arial" w:cs="Arial"/>
                <w:sz w:val="20"/>
                <w:szCs w:val="20"/>
              </w:rPr>
              <w:t>Distant event</w:t>
            </w:r>
            <w:r w:rsidR="00FB3753" w:rsidRPr="00FD19E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D19E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FB3753" w:rsidRPr="00FD19E0">
              <w:rPr>
                <w:rFonts w:ascii="Arial" w:hAnsi="Arial" w:cs="Arial"/>
                <w:sz w:val="20"/>
                <w:szCs w:val="20"/>
                <w:u w:val="single"/>
              </w:rPr>
            </w:r>
            <w:r w:rsidR="00FB3753" w:rsidRPr="00FD19E0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FD19E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B3753" w:rsidRPr="00FD19E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21"/>
            <w:r w:rsidRPr="00FD19E0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77FB7" w:rsidRPr="00FD19E0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C36CCF" w:rsidRPr="00FD19E0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477FB7" w:rsidRPr="00FD19E0">
              <w:rPr>
                <w:rFonts w:ascii="Arial" w:hAnsi="Arial" w:cs="Arial"/>
                <w:sz w:val="20"/>
                <w:szCs w:val="20"/>
              </w:rPr>
              <w:t xml:space="preserve"> Environmental, social, or physiological events</w:t>
            </w:r>
            <w:r w:rsidR="00FB3753" w:rsidRPr="00FD19E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2" w:name="Text45"/>
            <w:r w:rsidR="00477FB7" w:rsidRPr="00FD19E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FB3753" w:rsidRPr="00FD19E0">
              <w:rPr>
                <w:rFonts w:ascii="Arial" w:hAnsi="Arial" w:cs="Arial"/>
                <w:sz w:val="20"/>
                <w:szCs w:val="20"/>
                <w:u w:val="single"/>
              </w:rPr>
            </w:r>
            <w:r w:rsidR="00FB3753" w:rsidRPr="00FD19E0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77FB7" w:rsidRPr="00FD19E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7FB7" w:rsidRPr="00FD19E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7FB7" w:rsidRPr="00FD19E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7FB7" w:rsidRPr="00FD19E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7FB7" w:rsidRPr="00FD19E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B3753" w:rsidRPr="00FD19E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22"/>
            <w:r w:rsidRPr="00FD19E0">
              <w:rPr>
                <w:rFonts w:ascii="Arial" w:hAnsi="Arial" w:cs="Arial"/>
                <w:sz w:val="20"/>
                <w:szCs w:val="20"/>
                <w:u w:val="single"/>
              </w:rPr>
              <w:t xml:space="preserve">        </w:t>
            </w:r>
          </w:p>
        </w:tc>
        <w:tc>
          <w:tcPr>
            <w:tcW w:w="2732" w:type="dxa"/>
          </w:tcPr>
          <w:p w14:paraId="0EF9F685" w14:textId="77777777" w:rsidR="00E554E7" w:rsidRPr="00FD19E0" w:rsidRDefault="00E554E7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unable to determine</w:t>
            </w:r>
            <w:r w:rsidR="00C36CCF" w:rsidRPr="00FD19E0">
              <w:rPr>
                <w:rFonts w:ascii="Arial" w:hAnsi="Arial" w:cs="Arial"/>
                <w:sz w:val="20"/>
                <w:szCs w:val="20"/>
              </w:rPr>
              <w:t>,</w:t>
            </w:r>
            <w:r w:rsidR="00611A0F" w:rsidRPr="00FD19E0">
              <w:rPr>
                <w:rFonts w:ascii="Arial" w:hAnsi="Arial" w:cs="Arial"/>
                <w:sz w:val="20"/>
                <w:szCs w:val="20"/>
              </w:rPr>
              <w:t xml:space="preserve"> OR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6CCF" w:rsidRPr="00FD19E0">
              <w:rPr>
                <w:rFonts w:ascii="Arial" w:hAnsi="Arial" w:cs="Arial"/>
                <w:sz w:val="20"/>
                <w:szCs w:val="20"/>
              </w:rPr>
              <w:t>no indication setting events were considered</w:t>
            </w:r>
          </w:p>
          <w:p w14:paraId="26730E08" w14:textId="5CA6A88F" w:rsidR="00E554E7" w:rsidRPr="00FD19E0" w:rsidRDefault="00E554E7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identified, no</w:t>
            </w:r>
            <w:r w:rsidR="00C36CCF" w:rsidRPr="00FD19E0">
              <w:rPr>
                <w:rFonts w:ascii="Arial" w:hAnsi="Arial" w:cs="Arial"/>
                <w:sz w:val="20"/>
                <w:szCs w:val="20"/>
              </w:rPr>
              <w:t xml:space="preserve"> contingency</w:t>
            </w:r>
            <w:r w:rsidR="00121EA9">
              <w:rPr>
                <w:rFonts w:ascii="Arial" w:hAnsi="Arial" w:cs="Arial"/>
                <w:sz w:val="20"/>
                <w:szCs w:val="20"/>
              </w:rPr>
              <w:t>/pattern</w:t>
            </w:r>
          </w:p>
          <w:p w14:paraId="26EE1359" w14:textId="2FB436EA" w:rsidR="00E554E7" w:rsidRPr="00FD19E0" w:rsidRDefault="00E554E7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identified</w:t>
            </w:r>
            <w:r w:rsidR="00C36CCF" w:rsidRPr="00FD19E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21EA9">
              <w:rPr>
                <w:rFonts w:ascii="Arial" w:hAnsi="Arial" w:cs="Arial"/>
                <w:sz w:val="20"/>
                <w:szCs w:val="20"/>
              </w:rPr>
              <w:t xml:space="preserve">AND contingency/pattern </w:t>
            </w:r>
            <w:r w:rsidR="00C36CCF" w:rsidRPr="00FD19E0">
              <w:rPr>
                <w:rFonts w:ascii="Arial" w:hAnsi="Arial" w:cs="Arial"/>
                <w:sz w:val="20"/>
                <w:szCs w:val="20"/>
              </w:rPr>
              <w:t>described,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C36CCF" w:rsidRPr="00FD19E0">
              <w:rPr>
                <w:rFonts w:ascii="Arial" w:hAnsi="Arial" w:cs="Arial"/>
                <w:sz w:val="20"/>
                <w:szCs w:val="20"/>
              </w:rPr>
              <w:t xml:space="preserve">clear indication no </w:t>
            </w:r>
            <w:r w:rsidR="00AF6240" w:rsidRPr="00FD19E0">
              <w:rPr>
                <w:rFonts w:ascii="Arial" w:hAnsi="Arial" w:cs="Arial"/>
                <w:sz w:val="20"/>
                <w:szCs w:val="20"/>
              </w:rPr>
              <w:t xml:space="preserve">setting events </w:t>
            </w:r>
            <w:r w:rsidRPr="00FD19E0">
              <w:rPr>
                <w:rFonts w:ascii="Arial" w:hAnsi="Arial" w:cs="Arial"/>
                <w:sz w:val="20"/>
                <w:szCs w:val="20"/>
              </w:rPr>
              <w:t>exist</w:t>
            </w:r>
          </w:p>
        </w:tc>
        <w:tc>
          <w:tcPr>
            <w:tcW w:w="785" w:type="dxa"/>
          </w:tcPr>
          <w:p w14:paraId="166915A3" w14:textId="77777777" w:rsidR="00E554E7" w:rsidRPr="00FD19E0" w:rsidRDefault="00E554E7" w:rsidP="007B75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4E7" w:rsidRPr="003E2EEE" w14:paraId="4F85457E" w14:textId="77777777" w:rsidTr="001C5460">
        <w:tc>
          <w:tcPr>
            <w:tcW w:w="1706" w:type="dxa"/>
            <w:vMerge/>
            <w:tcBorders>
              <w:right w:val="single" w:sz="18" w:space="0" w:color="auto"/>
            </w:tcBorders>
          </w:tcPr>
          <w:p w14:paraId="55A3BFA9" w14:textId="77777777" w:rsidR="00E554E7" w:rsidRPr="003E2EEE" w:rsidRDefault="00E554E7" w:rsidP="003E2E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93" w:type="dxa"/>
            <w:tcBorders>
              <w:left w:val="single" w:sz="18" w:space="0" w:color="auto"/>
            </w:tcBorders>
          </w:tcPr>
          <w:p w14:paraId="05FCA358" w14:textId="77777777" w:rsidR="00E554E7" w:rsidRPr="00FD19E0" w:rsidRDefault="00E554E7" w:rsidP="006E4899">
            <w:pPr>
              <w:pStyle w:val="ListParagraph"/>
              <w:numPr>
                <w:ilvl w:val="0"/>
                <w:numId w:val="26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 xml:space="preserve">Antecedent </w:t>
            </w:r>
            <w:r w:rsidR="00282C9E" w:rsidRPr="00FD19E0">
              <w:rPr>
                <w:rFonts w:ascii="Arial" w:hAnsi="Arial" w:cs="Arial"/>
                <w:sz w:val="20"/>
                <w:szCs w:val="20"/>
              </w:rPr>
              <w:t>events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(immediate triggers) that precede and predict the occurrence of problem behavior are identified</w:t>
            </w:r>
            <w:r w:rsidR="00C36CCF" w:rsidRPr="00FD19E0">
              <w:rPr>
                <w:rFonts w:ascii="Arial" w:hAnsi="Arial" w:cs="Arial"/>
                <w:sz w:val="20"/>
                <w:szCs w:val="20"/>
              </w:rPr>
              <w:t xml:space="preserve"> and specified.</w:t>
            </w:r>
          </w:p>
          <w:p w14:paraId="48131E7E" w14:textId="77777777" w:rsidR="00E554E7" w:rsidRPr="00FD19E0" w:rsidRDefault="00E554E7" w:rsidP="00D85C54">
            <w:pPr>
              <w:spacing w:before="60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 xml:space="preserve">       List antecedents (triggers): </w:t>
            </w:r>
            <w:r w:rsidR="00FB3753"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3" w:name="Text49"/>
            <w:r w:rsidR="00D85C54"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instrText xml:space="preserve"> FORMTEXT </w:instrText>
            </w:r>
            <w:r w:rsidR="00FB3753"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</w:r>
            <w:r w:rsidR="00FB3753"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separate"/>
            </w:r>
            <w:r w:rsidR="00D85C54"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="00D85C54"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="00D85C54"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="00D85C54"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="00D85C54"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="00FB3753"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end"/>
            </w:r>
            <w:bookmarkEnd w:id="23"/>
          </w:p>
        </w:tc>
        <w:tc>
          <w:tcPr>
            <w:tcW w:w="2732" w:type="dxa"/>
          </w:tcPr>
          <w:p w14:paraId="2085921B" w14:textId="77777777" w:rsidR="00E554E7" w:rsidRPr="00FD19E0" w:rsidRDefault="00E554E7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none</w:t>
            </w:r>
            <w:r w:rsidR="00C36CCF" w:rsidRPr="00FD19E0">
              <w:rPr>
                <w:rFonts w:ascii="Arial" w:hAnsi="Arial" w:cs="Arial"/>
                <w:sz w:val="20"/>
                <w:szCs w:val="20"/>
              </w:rPr>
              <w:t>,</w:t>
            </w:r>
            <w:r w:rsidR="00611A0F" w:rsidRPr="00FD19E0">
              <w:rPr>
                <w:rFonts w:ascii="Arial" w:hAnsi="Arial" w:cs="Arial"/>
                <w:sz w:val="20"/>
                <w:szCs w:val="20"/>
              </w:rPr>
              <w:t xml:space="preserve"> OR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not antecedents</w:t>
            </w:r>
          </w:p>
          <w:p w14:paraId="3F42D07A" w14:textId="77777777" w:rsidR="00E554E7" w:rsidRPr="00FD19E0" w:rsidRDefault="00E554E7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identified, lacks detail</w:t>
            </w:r>
          </w:p>
          <w:p w14:paraId="0144BAC8" w14:textId="77777777" w:rsidR="00E554E7" w:rsidRPr="00FD19E0" w:rsidRDefault="00E554E7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identified AND detailed</w:t>
            </w:r>
          </w:p>
        </w:tc>
        <w:tc>
          <w:tcPr>
            <w:tcW w:w="785" w:type="dxa"/>
          </w:tcPr>
          <w:p w14:paraId="44BE31B2" w14:textId="77777777" w:rsidR="00E554E7" w:rsidRPr="00FD19E0" w:rsidRDefault="00E554E7" w:rsidP="007B75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6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9208"/>
        <w:gridCol w:w="2701"/>
        <w:gridCol w:w="785"/>
      </w:tblGrid>
      <w:tr w:rsidR="007B758C" w:rsidRPr="003E2EEE" w14:paraId="7B3E9732" w14:textId="77777777" w:rsidTr="007B758C">
        <w:tc>
          <w:tcPr>
            <w:tcW w:w="1706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46C7D12F" w14:textId="77777777" w:rsidR="007B758C" w:rsidRPr="00FD19E0" w:rsidRDefault="007B758C" w:rsidP="007B758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lastRenderedPageBreak/>
              <w:t>Component</w:t>
            </w:r>
          </w:p>
        </w:tc>
        <w:tc>
          <w:tcPr>
            <w:tcW w:w="9393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14:paraId="7AB0CCD1" w14:textId="77777777" w:rsidR="007B758C" w:rsidRPr="00FD19E0" w:rsidRDefault="007B758C" w:rsidP="007B758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732" w:type="dxa"/>
            <w:shd w:val="clear" w:color="auto" w:fill="BFBFBF" w:themeFill="background1" w:themeFillShade="BF"/>
          </w:tcPr>
          <w:p w14:paraId="6BAE5879" w14:textId="77777777" w:rsidR="007B758C" w:rsidRPr="00FD19E0" w:rsidRDefault="007B758C" w:rsidP="007B758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Scoring Guide</w:t>
            </w:r>
          </w:p>
        </w:tc>
        <w:tc>
          <w:tcPr>
            <w:tcW w:w="785" w:type="dxa"/>
            <w:shd w:val="clear" w:color="auto" w:fill="BFBFBF" w:themeFill="background1" w:themeFillShade="BF"/>
          </w:tcPr>
          <w:p w14:paraId="1A84FF30" w14:textId="77777777" w:rsidR="007B758C" w:rsidRPr="00FD19E0" w:rsidRDefault="007B758C" w:rsidP="007B758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</w:tr>
      <w:tr w:rsidR="007B758C" w:rsidRPr="003E2EEE" w14:paraId="29964DA8" w14:textId="77777777" w:rsidTr="007B758C">
        <w:tc>
          <w:tcPr>
            <w:tcW w:w="1706" w:type="dxa"/>
            <w:vMerge w:val="restart"/>
            <w:tcBorders>
              <w:right w:val="single" w:sz="18" w:space="0" w:color="auto"/>
            </w:tcBorders>
          </w:tcPr>
          <w:p w14:paraId="2B3B534C" w14:textId="77777777" w:rsidR="007B758C" w:rsidRPr="003E2EEE" w:rsidRDefault="007B758C" w:rsidP="007B75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93" w:type="dxa"/>
            <w:tcBorders>
              <w:left w:val="single" w:sz="18" w:space="0" w:color="auto"/>
            </w:tcBorders>
          </w:tcPr>
          <w:p w14:paraId="1DF76773" w14:textId="77777777" w:rsidR="007B758C" w:rsidRPr="00FD19E0" w:rsidRDefault="007B758C" w:rsidP="007B758C">
            <w:pPr>
              <w:pStyle w:val="ListParagraph"/>
              <w:numPr>
                <w:ilvl w:val="0"/>
                <w:numId w:val="26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>Antecedent events in which problem behavior is least likely to occur (or appropriate behavior is more likely to occur) are identified and specified.</w:t>
            </w:r>
          </w:p>
          <w:p w14:paraId="37485C47" w14:textId="77777777" w:rsidR="007B758C" w:rsidRPr="00FD19E0" w:rsidRDefault="007B758C" w:rsidP="007B758C">
            <w:pPr>
              <w:spacing w:before="60"/>
              <w:ind w:left="48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 xml:space="preserve"> List antecedents:  </w: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4" w:name="Text50"/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instrText xml:space="preserve"> FORMTEXT </w:instrTex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separate"/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end"/>
            </w:r>
            <w:bookmarkEnd w:id="24"/>
          </w:p>
        </w:tc>
        <w:tc>
          <w:tcPr>
            <w:tcW w:w="2732" w:type="dxa"/>
          </w:tcPr>
          <w:p w14:paraId="6E08DDCA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none, OR not antecedents</w:t>
            </w:r>
          </w:p>
          <w:p w14:paraId="653191F4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identified, lacks detail  </w:t>
            </w:r>
          </w:p>
          <w:p w14:paraId="39B93C58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identified AND detailed</w:t>
            </w:r>
          </w:p>
        </w:tc>
        <w:tc>
          <w:tcPr>
            <w:tcW w:w="785" w:type="dxa"/>
          </w:tcPr>
          <w:p w14:paraId="124CDBBB" w14:textId="77777777" w:rsidR="007B758C" w:rsidRPr="00FD19E0" w:rsidRDefault="007B758C" w:rsidP="007B75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758C" w:rsidRPr="003E2EEE" w14:paraId="6F8EBC4E" w14:textId="77777777" w:rsidTr="007B758C">
        <w:tc>
          <w:tcPr>
            <w:tcW w:w="1706" w:type="dxa"/>
            <w:vMerge/>
            <w:tcBorders>
              <w:right w:val="single" w:sz="18" w:space="0" w:color="auto"/>
            </w:tcBorders>
          </w:tcPr>
          <w:p w14:paraId="062DECC4" w14:textId="77777777" w:rsidR="007B758C" w:rsidRPr="003E2EEE" w:rsidRDefault="007B758C" w:rsidP="007B75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93" w:type="dxa"/>
            <w:tcBorders>
              <w:left w:val="single" w:sz="18" w:space="0" w:color="auto"/>
            </w:tcBorders>
          </w:tcPr>
          <w:p w14:paraId="2AE0E0AA" w14:textId="77777777" w:rsidR="007B758C" w:rsidRPr="00FD19E0" w:rsidRDefault="007B758C" w:rsidP="007B758C">
            <w:pPr>
              <w:pStyle w:val="ListParagraph"/>
              <w:numPr>
                <w:ilvl w:val="0"/>
                <w:numId w:val="26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>Consequences (i.e., how others respond immediately after problem behavior occurs) are identified.</w:t>
            </w:r>
          </w:p>
          <w:p w14:paraId="10179BD9" w14:textId="77777777" w:rsidR="007B758C" w:rsidRPr="00FD19E0" w:rsidRDefault="007B758C" w:rsidP="007B758C">
            <w:pPr>
              <w:spacing w:before="60"/>
              <w:ind w:left="48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 xml:space="preserve">List consequence(s): </w: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5" w:name="Text51"/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instrText xml:space="preserve"> FORMTEXT </w:instrTex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separate"/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end"/>
            </w:r>
            <w:bookmarkEnd w:id="25"/>
          </w:p>
        </w:tc>
        <w:tc>
          <w:tcPr>
            <w:tcW w:w="2732" w:type="dxa"/>
          </w:tcPr>
          <w:p w14:paraId="74C28F3F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 w:rsidRPr="00FD19E0">
              <w:rPr>
                <w:rFonts w:ascii="Arial" w:hAnsi="Arial" w:cs="Arial"/>
                <w:sz w:val="20"/>
                <w:szCs w:val="20"/>
              </w:rPr>
              <w:t>= none, OR not consequences</w:t>
            </w:r>
          </w:p>
          <w:p w14:paraId="66FE65A9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identified, lacks detail</w:t>
            </w:r>
          </w:p>
          <w:p w14:paraId="488EF550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identified</w:t>
            </w:r>
            <w:r w:rsidRPr="00FD19E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D19E0">
              <w:rPr>
                <w:rFonts w:ascii="Arial" w:hAnsi="Arial" w:cs="Arial"/>
                <w:sz w:val="20"/>
                <w:szCs w:val="20"/>
              </w:rPr>
              <w:t>AND detailed</w:t>
            </w:r>
          </w:p>
        </w:tc>
        <w:tc>
          <w:tcPr>
            <w:tcW w:w="785" w:type="dxa"/>
          </w:tcPr>
          <w:p w14:paraId="2F65CDA3" w14:textId="77777777" w:rsidR="007B758C" w:rsidRPr="00FD19E0" w:rsidRDefault="007B758C" w:rsidP="007B75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758C" w:rsidRPr="003E2EEE" w14:paraId="4FBF8515" w14:textId="77777777" w:rsidTr="007B758C">
        <w:tc>
          <w:tcPr>
            <w:tcW w:w="1706" w:type="dxa"/>
            <w:vMerge/>
            <w:tcBorders>
              <w:right w:val="single" w:sz="18" w:space="0" w:color="auto"/>
            </w:tcBorders>
          </w:tcPr>
          <w:p w14:paraId="51DAF139" w14:textId="77777777" w:rsidR="007B758C" w:rsidRPr="003E2EEE" w:rsidRDefault="007B758C" w:rsidP="007B75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93" w:type="dxa"/>
            <w:tcBorders>
              <w:left w:val="single" w:sz="18" w:space="0" w:color="auto"/>
            </w:tcBorders>
          </w:tcPr>
          <w:p w14:paraId="5764FF55" w14:textId="77777777" w:rsidR="007B758C" w:rsidRPr="00FD19E0" w:rsidRDefault="007B758C" w:rsidP="007B758C">
            <w:pPr>
              <w:numPr>
                <w:ilvl w:val="0"/>
                <w:numId w:val="28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>An identifiable hypothesis or summary statement that includes three essential components (i.e</w:t>
            </w:r>
            <w:r w:rsidR="00CE526E">
              <w:rPr>
                <w:rFonts w:ascii="Arial" w:hAnsi="Arial" w:cs="Arial"/>
                <w:sz w:val="20"/>
                <w:szCs w:val="20"/>
              </w:rPr>
              <w:t xml:space="preserve">., antecedent events, behavior, </w:t>
            </w:r>
            <w:proofErr w:type="gramStart"/>
            <w:r w:rsidRPr="00FD19E0">
              <w:rPr>
                <w:rFonts w:ascii="Arial" w:hAnsi="Arial" w:cs="Arial"/>
                <w:sz w:val="20"/>
                <w:szCs w:val="20"/>
              </w:rPr>
              <w:t>function</w:t>
            </w:r>
            <w:proofErr w:type="gramEnd"/>
            <w:r w:rsidRPr="00FD19E0">
              <w:rPr>
                <w:rFonts w:ascii="Arial" w:hAnsi="Arial" w:cs="Arial"/>
                <w:sz w:val="20"/>
                <w:szCs w:val="20"/>
              </w:rPr>
              <w:t>) is prese</w:t>
            </w:r>
            <w:r w:rsidR="002869ED">
              <w:rPr>
                <w:rFonts w:ascii="Arial" w:hAnsi="Arial" w:cs="Arial"/>
                <w:sz w:val="20"/>
                <w:szCs w:val="20"/>
              </w:rPr>
              <w:t>nt and linked to the antecedent events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and consequences listed in the FBA.</w:t>
            </w:r>
          </w:p>
          <w:p w14:paraId="58A441BC" w14:textId="77777777" w:rsidR="007B758C" w:rsidRPr="00FD19E0" w:rsidRDefault="007B758C" w:rsidP="007B758C">
            <w:pPr>
              <w:spacing w:before="60"/>
              <w:ind w:left="48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>Check each component present in the hypothesis and the presence of its ink to the FBA data</w:t>
            </w:r>
          </w:p>
          <w:bookmarkStart w:id="26" w:name="Check8"/>
          <w:p w14:paraId="307AABAE" w14:textId="77777777" w:rsidR="007B758C" w:rsidRDefault="007B758C" w:rsidP="007B75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9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547A">
              <w:rPr>
                <w:rFonts w:ascii="Arial" w:hAnsi="Arial" w:cs="Arial"/>
                <w:sz w:val="20"/>
                <w:szCs w:val="20"/>
              </w:rPr>
            </w:r>
            <w:r w:rsidR="003F54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19E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FD19E0">
              <w:rPr>
                <w:rFonts w:ascii="Arial" w:hAnsi="Arial" w:cs="Arial"/>
                <w:sz w:val="20"/>
                <w:szCs w:val="20"/>
              </w:rPr>
              <w:t xml:space="preserve">  Antecedent events                </w:t>
            </w:r>
            <w:bookmarkStart w:id="27" w:name="Check9"/>
            <w:r w:rsidRPr="00FD19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9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547A">
              <w:rPr>
                <w:rFonts w:ascii="Arial" w:hAnsi="Arial" w:cs="Arial"/>
                <w:sz w:val="20"/>
                <w:szCs w:val="20"/>
              </w:rPr>
            </w:r>
            <w:r w:rsidR="003F54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19E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FD19E0">
              <w:rPr>
                <w:rFonts w:ascii="Arial" w:hAnsi="Arial" w:cs="Arial"/>
                <w:sz w:val="20"/>
                <w:szCs w:val="20"/>
              </w:rPr>
              <w:t xml:space="preserve">  Description of problem behavior                 </w:t>
            </w:r>
            <w:bookmarkStart w:id="28" w:name="Check10"/>
            <w:r w:rsidRPr="00FD19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9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547A">
              <w:rPr>
                <w:rFonts w:ascii="Arial" w:hAnsi="Arial" w:cs="Arial"/>
                <w:sz w:val="20"/>
                <w:szCs w:val="20"/>
              </w:rPr>
            </w:r>
            <w:r w:rsidR="003F54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19E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 w:rsidRPr="00FD19E0">
              <w:rPr>
                <w:rFonts w:ascii="Arial" w:hAnsi="Arial" w:cs="Arial"/>
                <w:sz w:val="20"/>
                <w:szCs w:val="20"/>
              </w:rPr>
              <w:t xml:space="preserve"> Function of behavior</w:t>
            </w:r>
          </w:p>
          <w:p w14:paraId="6D18F8A4" w14:textId="77777777" w:rsidR="00721C11" w:rsidRPr="00FD19E0" w:rsidRDefault="00721C11" w:rsidP="007B75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Link:  Yes/No                                Link:  Yes/No                                                     Link:  Yes/No</w:t>
            </w:r>
          </w:p>
          <w:p w14:paraId="7207A1E3" w14:textId="77777777" w:rsidR="007B758C" w:rsidRPr="00FD19E0" w:rsidRDefault="007B758C" w:rsidP="007B75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2" w:type="dxa"/>
          </w:tcPr>
          <w:p w14:paraId="29DA7A7A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no identifiable hypothesis, OR</w:t>
            </w:r>
            <w:r w:rsidR="00C50FAD">
              <w:rPr>
                <w:rFonts w:ascii="Arial" w:hAnsi="Arial" w:cs="Arial"/>
                <w:sz w:val="20"/>
                <w:szCs w:val="20"/>
              </w:rPr>
              <w:t xml:space="preserve"> only one component or no </w:t>
            </w:r>
            <w:r w:rsidR="00B908D2">
              <w:rPr>
                <w:rFonts w:ascii="Arial" w:hAnsi="Arial" w:cs="Arial"/>
                <w:sz w:val="20"/>
                <w:szCs w:val="20"/>
              </w:rPr>
              <w:t xml:space="preserve">(zero) </w:t>
            </w:r>
            <w:r w:rsidR="00C50FAD">
              <w:rPr>
                <w:rFonts w:ascii="Arial" w:hAnsi="Arial" w:cs="Arial"/>
                <w:sz w:val="20"/>
                <w:szCs w:val="20"/>
              </w:rPr>
              <w:t>components linked to FBA data</w:t>
            </w:r>
          </w:p>
          <w:p w14:paraId="3D995B49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C50FAD">
              <w:rPr>
                <w:rFonts w:ascii="Arial" w:hAnsi="Arial" w:cs="Arial"/>
                <w:sz w:val="20"/>
                <w:szCs w:val="20"/>
              </w:rPr>
              <w:t>identifiable hypothesis with 2 components linked to FBA data.</w:t>
            </w:r>
          </w:p>
          <w:p w14:paraId="3F4FC581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includes all 3 components  AND all </w:t>
            </w:r>
            <w:r w:rsidR="00B908D2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FD19E0">
              <w:rPr>
                <w:rFonts w:ascii="Arial" w:hAnsi="Arial" w:cs="Arial"/>
                <w:sz w:val="20"/>
                <w:szCs w:val="20"/>
              </w:rPr>
              <w:t>components are  linked</w:t>
            </w:r>
          </w:p>
        </w:tc>
        <w:tc>
          <w:tcPr>
            <w:tcW w:w="785" w:type="dxa"/>
          </w:tcPr>
          <w:p w14:paraId="7258B25D" w14:textId="77777777" w:rsidR="007B758C" w:rsidRPr="003E2EEE" w:rsidRDefault="007B758C" w:rsidP="007B758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758C" w:rsidRPr="003E2EEE" w14:paraId="209099F8" w14:textId="77777777" w:rsidTr="007B758C">
        <w:trPr>
          <w:trHeight w:val="1781"/>
        </w:trPr>
        <w:tc>
          <w:tcPr>
            <w:tcW w:w="1706" w:type="dxa"/>
            <w:vMerge/>
            <w:tcBorders>
              <w:right w:val="single" w:sz="18" w:space="0" w:color="auto"/>
            </w:tcBorders>
          </w:tcPr>
          <w:p w14:paraId="016154AB" w14:textId="77777777" w:rsidR="007B758C" w:rsidRPr="003E2EEE" w:rsidRDefault="007B758C" w:rsidP="007B75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3" w:type="dxa"/>
            <w:tcBorders>
              <w:left w:val="single" w:sz="18" w:space="0" w:color="auto"/>
            </w:tcBorders>
          </w:tcPr>
          <w:p w14:paraId="0DF9D607" w14:textId="77777777" w:rsidR="007B758C" w:rsidRPr="00FD19E0" w:rsidRDefault="007B758C" w:rsidP="007B758C">
            <w:pPr>
              <w:pStyle w:val="ListParagraph"/>
              <w:numPr>
                <w:ilvl w:val="0"/>
                <w:numId w:val="28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>Function of behavior is one identified in research literature, provides specificity, and is linked to FBA data.</w:t>
            </w:r>
          </w:p>
          <w:p w14:paraId="44947CF9" w14:textId="77777777" w:rsidR="007B758C" w:rsidRPr="00FD19E0" w:rsidRDefault="007B758C" w:rsidP="007B758C">
            <w:pPr>
              <w:spacing w:before="60"/>
              <w:ind w:left="480"/>
              <w:rPr>
                <w:rFonts w:ascii="Arial" w:hAnsi="Arial" w:cs="Arial"/>
                <w:sz w:val="20"/>
                <w:szCs w:val="20"/>
              </w:rPr>
            </w:pPr>
            <w:bookmarkStart w:id="29" w:name="Check14"/>
          </w:p>
          <w:p w14:paraId="0F8B24CE" w14:textId="77777777" w:rsidR="007B758C" w:rsidRPr="00FD19E0" w:rsidRDefault="007B758C" w:rsidP="007B75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9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547A">
              <w:rPr>
                <w:rFonts w:ascii="Arial" w:hAnsi="Arial" w:cs="Arial"/>
                <w:sz w:val="20"/>
                <w:szCs w:val="20"/>
              </w:rPr>
            </w:r>
            <w:r w:rsidR="003F54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19E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 w:rsidRPr="00FD19E0">
              <w:rPr>
                <w:rFonts w:ascii="Arial" w:hAnsi="Arial" w:cs="Arial"/>
                <w:sz w:val="20"/>
                <w:szCs w:val="20"/>
              </w:rPr>
              <w:t xml:space="preserve"> Positive reinforcement—To get/obtain (attention, tangible, sensory stimulation) </w:t>
            </w:r>
            <w:bookmarkStart w:id="30" w:name="Text41"/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instrText xml:space="preserve"> FORMTEXT </w:instrTex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separate"/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end"/>
            </w:r>
            <w:bookmarkEnd w:id="30"/>
            <w:r w:rsidRPr="00FD19E0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31" w:name="Check15"/>
          </w:p>
          <w:p w14:paraId="680FA170" w14:textId="77777777" w:rsidR="007B758C" w:rsidRPr="00FD19E0" w:rsidRDefault="007B758C" w:rsidP="007B75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9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547A">
              <w:rPr>
                <w:rFonts w:ascii="Arial" w:hAnsi="Arial" w:cs="Arial"/>
                <w:sz w:val="20"/>
                <w:szCs w:val="20"/>
              </w:rPr>
            </w:r>
            <w:r w:rsidR="003F54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19E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FD19E0">
              <w:rPr>
                <w:rFonts w:ascii="Arial" w:hAnsi="Arial" w:cs="Arial"/>
                <w:sz w:val="20"/>
                <w:szCs w:val="20"/>
              </w:rPr>
              <w:t xml:space="preserve"> Negative reinforcement—To escape/avoid/delay (tasks, attention,, tangibles; painful/uncomfortable stimuli) </w:t>
            </w:r>
            <w:bookmarkStart w:id="32" w:name="Text42"/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instrText xml:space="preserve"> FORMTEXT </w:instrTex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separate"/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end"/>
            </w:r>
            <w:bookmarkEnd w:id="32"/>
            <w:r w:rsidRPr="00FD19E0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bookmarkStart w:id="33" w:name="Check16"/>
          </w:p>
          <w:p w14:paraId="3AB14524" w14:textId="77777777" w:rsidR="007B758C" w:rsidRPr="00FD19E0" w:rsidRDefault="007B758C" w:rsidP="007B75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9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547A">
              <w:rPr>
                <w:rFonts w:ascii="Arial" w:hAnsi="Arial" w:cs="Arial"/>
                <w:sz w:val="20"/>
                <w:szCs w:val="20"/>
              </w:rPr>
            </w:r>
            <w:r w:rsidR="003F54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19E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Pr="00FD19E0">
              <w:rPr>
                <w:rFonts w:ascii="Arial" w:hAnsi="Arial" w:cs="Arial"/>
                <w:sz w:val="20"/>
                <w:szCs w:val="20"/>
              </w:rPr>
              <w:t xml:space="preserve"> Multiple functions (positive and negative reinforcement) </w: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4" w:name="Text44"/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instrText xml:space="preserve"> FORMTEXT </w:instrTex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separate"/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end"/>
            </w:r>
            <w:bookmarkEnd w:id="34"/>
          </w:p>
          <w:p w14:paraId="3DB64ECB" w14:textId="77777777" w:rsidR="007B758C" w:rsidRPr="00FD19E0" w:rsidRDefault="007B758C" w:rsidP="007B758C">
            <w:pPr>
              <w:spacing w:before="60"/>
              <w:ind w:left="4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2" w:type="dxa"/>
          </w:tcPr>
          <w:p w14:paraId="15F99DFC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no function identified,</w:t>
            </w:r>
            <w:r w:rsidRPr="00FD19E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D19E0">
              <w:rPr>
                <w:rFonts w:ascii="Arial" w:hAnsi="Arial" w:cs="Arial"/>
                <w:sz w:val="20"/>
                <w:szCs w:val="20"/>
              </w:rPr>
              <w:t>OR no hypothesis, OR function not in research literature</w:t>
            </w:r>
          </w:p>
          <w:p w14:paraId="242E9707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function identified in research literature, not linked to FBA data.</w:t>
            </w:r>
          </w:p>
          <w:p w14:paraId="2A64B026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function identified in research literature, AND linked</w:t>
            </w:r>
          </w:p>
        </w:tc>
        <w:tc>
          <w:tcPr>
            <w:tcW w:w="785" w:type="dxa"/>
          </w:tcPr>
          <w:p w14:paraId="73C67C04" w14:textId="77777777" w:rsidR="007B758C" w:rsidRPr="003E2EEE" w:rsidRDefault="007B758C" w:rsidP="007B758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758C" w:rsidRPr="003E2EEE" w14:paraId="656CC380" w14:textId="77777777" w:rsidTr="007B758C">
        <w:trPr>
          <w:trHeight w:val="386"/>
        </w:trPr>
        <w:tc>
          <w:tcPr>
            <w:tcW w:w="1706" w:type="dxa"/>
            <w:vMerge/>
            <w:tcBorders>
              <w:right w:val="single" w:sz="18" w:space="0" w:color="auto"/>
            </w:tcBorders>
          </w:tcPr>
          <w:p w14:paraId="666F83F3" w14:textId="77777777" w:rsidR="007B758C" w:rsidRPr="003E2EEE" w:rsidRDefault="007B758C" w:rsidP="007B75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25" w:type="dxa"/>
            <w:gridSpan w:val="2"/>
            <w:tcBorders>
              <w:left w:val="single" w:sz="18" w:space="0" w:color="auto"/>
            </w:tcBorders>
            <w:shd w:val="clear" w:color="auto" w:fill="E6E6E6"/>
          </w:tcPr>
          <w:p w14:paraId="5F25FEB5" w14:textId="77777777" w:rsidR="007B758C" w:rsidRPr="00FD19E0" w:rsidRDefault="007B758C" w:rsidP="007B758C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FUNCTIONAL BEHAVIOR ASSESSMENT SCORE</w:t>
            </w:r>
          </w:p>
        </w:tc>
        <w:tc>
          <w:tcPr>
            <w:tcW w:w="785" w:type="dxa"/>
            <w:shd w:val="clear" w:color="auto" w:fill="E6E6E6"/>
          </w:tcPr>
          <w:p w14:paraId="4FA94224" w14:textId="77777777" w:rsidR="007B758C" w:rsidRPr="00FD19E0" w:rsidRDefault="007B758C" w:rsidP="007B758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5B377F" w14:textId="77777777" w:rsidR="007B758C" w:rsidRPr="00FD19E0" w:rsidRDefault="007B758C" w:rsidP="007B758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/18</w:t>
            </w:r>
          </w:p>
        </w:tc>
      </w:tr>
    </w:tbl>
    <w:p w14:paraId="1894E077" w14:textId="77777777" w:rsidR="007B758C" w:rsidRDefault="007B758C">
      <w:r>
        <w:br w:type="page"/>
      </w:r>
    </w:p>
    <w:tbl>
      <w:tblPr>
        <w:tblpPr w:leftFromText="180" w:rightFromText="180" w:vertAnchor="text" w:horzAnchor="margin" w:tblpY="29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9203"/>
        <w:gridCol w:w="2696"/>
        <w:gridCol w:w="785"/>
      </w:tblGrid>
      <w:tr w:rsidR="007B758C" w:rsidRPr="00FD19E0" w14:paraId="1552884C" w14:textId="77777777" w:rsidTr="007B758C">
        <w:trPr>
          <w:trHeight w:val="584"/>
        </w:trPr>
        <w:tc>
          <w:tcPr>
            <w:tcW w:w="1706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273FC57" w14:textId="77777777" w:rsidR="007B758C" w:rsidRPr="00FD19E0" w:rsidRDefault="007B758C" w:rsidP="007B758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lastRenderedPageBreak/>
              <w:t>Component</w:t>
            </w:r>
          </w:p>
        </w:tc>
        <w:tc>
          <w:tcPr>
            <w:tcW w:w="9393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6A4578B" w14:textId="77777777" w:rsidR="007B758C" w:rsidRPr="00FD19E0" w:rsidRDefault="007B758C" w:rsidP="007B758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732" w:type="dxa"/>
            <w:shd w:val="clear" w:color="auto" w:fill="D9D9D9" w:themeFill="background1" w:themeFillShade="D9"/>
          </w:tcPr>
          <w:p w14:paraId="79BF4356" w14:textId="77777777" w:rsidR="007B758C" w:rsidRPr="00FD19E0" w:rsidRDefault="007B758C" w:rsidP="007B758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Scoring Guide</w:t>
            </w:r>
          </w:p>
        </w:tc>
        <w:tc>
          <w:tcPr>
            <w:tcW w:w="785" w:type="dxa"/>
            <w:shd w:val="clear" w:color="auto" w:fill="D9D9D9" w:themeFill="background1" w:themeFillShade="D9"/>
          </w:tcPr>
          <w:p w14:paraId="39874443" w14:textId="77777777" w:rsidR="007B758C" w:rsidRPr="00FD19E0" w:rsidRDefault="007B758C" w:rsidP="007B758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</w:tr>
      <w:tr w:rsidR="007B758C" w:rsidRPr="00FD19E0" w14:paraId="6DC32EDE" w14:textId="77777777" w:rsidTr="007B758C">
        <w:trPr>
          <w:trHeight w:val="584"/>
        </w:trPr>
        <w:tc>
          <w:tcPr>
            <w:tcW w:w="1706" w:type="dxa"/>
            <w:vMerge w:val="restart"/>
            <w:tcBorders>
              <w:right w:val="single" w:sz="18" w:space="0" w:color="auto"/>
            </w:tcBorders>
          </w:tcPr>
          <w:p w14:paraId="1A4389CD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0A4E2C" w14:textId="77777777" w:rsidR="007B758C" w:rsidRPr="00FD19E0" w:rsidRDefault="007B758C" w:rsidP="007B7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65B984" w14:textId="77777777" w:rsidR="007B758C" w:rsidRPr="00FD19E0" w:rsidRDefault="007B758C" w:rsidP="007B7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II. BEHAVIOR</w:t>
            </w:r>
          </w:p>
          <w:p w14:paraId="338AB407" w14:textId="77777777" w:rsidR="007B758C" w:rsidRPr="00FD19E0" w:rsidRDefault="007B758C" w:rsidP="007B7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INTERVENTION</w:t>
            </w:r>
          </w:p>
          <w:p w14:paraId="6B29376C" w14:textId="77777777" w:rsidR="007B758C" w:rsidRPr="00FD19E0" w:rsidRDefault="007B758C" w:rsidP="007B7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  <w:p w14:paraId="274023FF" w14:textId="77777777" w:rsidR="007B758C" w:rsidRPr="00FD19E0" w:rsidRDefault="007B758C" w:rsidP="007B7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B1A78E" w14:textId="77777777" w:rsidR="007B758C" w:rsidRPr="00FD19E0" w:rsidRDefault="007B758C" w:rsidP="007B7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75DC16" w14:textId="77777777" w:rsidR="007B758C" w:rsidRPr="00FD19E0" w:rsidRDefault="007B758C" w:rsidP="007B7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89083D" w14:textId="77777777" w:rsidR="007B758C" w:rsidRPr="00FD19E0" w:rsidRDefault="007B758C" w:rsidP="007B7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0DFA9B" w14:textId="77777777" w:rsidR="007B758C" w:rsidRPr="00FD19E0" w:rsidRDefault="007B758C" w:rsidP="007B7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53DC1B" w14:textId="77777777" w:rsidR="007B758C" w:rsidRPr="00FD19E0" w:rsidRDefault="007B758C" w:rsidP="007B7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2FE2CE" w14:textId="77777777" w:rsidR="007B758C" w:rsidRPr="00FD19E0" w:rsidRDefault="007B758C" w:rsidP="007B7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1CE15C" w14:textId="77777777" w:rsidR="007B758C" w:rsidRPr="00FD19E0" w:rsidRDefault="007B758C" w:rsidP="007B7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FE6F2C" w14:textId="77777777" w:rsidR="007B758C" w:rsidRPr="00FD19E0" w:rsidRDefault="007B758C" w:rsidP="007B7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FBC247" w14:textId="77777777" w:rsidR="007B758C" w:rsidRPr="00FD19E0" w:rsidRDefault="007B758C" w:rsidP="007B7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58E8B9" w14:textId="77777777" w:rsidR="007B758C" w:rsidRPr="00FD19E0" w:rsidRDefault="007B758C" w:rsidP="007B7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E4CD43" w14:textId="77777777" w:rsidR="007B758C" w:rsidRPr="00FD19E0" w:rsidRDefault="007B758C" w:rsidP="007B7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A344D4" w14:textId="77777777" w:rsidR="007B758C" w:rsidRPr="00FD19E0" w:rsidRDefault="007B758C" w:rsidP="007B7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94496A" w14:textId="77777777" w:rsidR="007B758C" w:rsidRPr="00FD19E0" w:rsidRDefault="007B758C" w:rsidP="007B7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D15487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A4A3F8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3354B5" w14:textId="77777777" w:rsidR="007B758C" w:rsidRPr="00FD19E0" w:rsidRDefault="007B758C" w:rsidP="007B7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3" w:type="dxa"/>
            <w:tcBorders>
              <w:left w:val="single" w:sz="18" w:space="0" w:color="auto"/>
            </w:tcBorders>
          </w:tcPr>
          <w:p w14:paraId="2F458802" w14:textId="77777777" w:rsidR="007B758C" w:rsidRPr="00FD19E0" w:rsidRDefault="007B758C" w:rsidP="007B758C">
            <w:pPr>
              <w:pStyle w:val="ListParagraph"/>
              <w:numPr>
                <w:ilvl w:val="0"/>
                <w:numId w:val="28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 xml:space="preserve">Behavior plan is developed in a timely manner (e.g., within 30 days) upon completion of the FBA.  </w:t>
            </w:r>
            <w:bookmarkStart w:id="35" w:name="Text18"/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instrText xml:space="preserve"> FORMTEXT </w:instrTex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separate"/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end"/>
            </w:r>
            <w:bookmarkEnd w:id="35"/>
          </w:p>
        </w:tc>
        <w:tc>
          <w:tcPr>
            <w:tcW w:w="2732" w:type="dxa"/>
          </w:tcPr>
          <w:p w14:paraId="197F8FEB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no dates,</w:t>
            </w:r>
            <w:r w:rsidRPr="00FD19E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D19E0">
              <w:rPr>
                <w:rFonts w:ascii="Arial" w:hAnsi="Arial" w:cs="Arial"/>
                <w:sz w:val="20"/>
                <w:szCs w:val="20"/>
              </w:rPr>
              <w:t>OR</w:t>
            </w:r>
            <w:r w:rsidRPr="00FD19E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&gt;60 days </w:t>
            </w:r>
          </w:p>
          <w:p w14:paraId="4DC0E005" w14:textId="50FB2875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&gt;30 days</w:t>
            </w:r>
            <w:r w:rsidR="00D8584A">
              <w:rPr>
                <w:rFonts w:ascii="Arial" w:hAnsi="Arial" w:cs="Arial"/>
                <w:sz w:val="20"/>
                <w:szCs w:val="20"/>
              </w:rPr>
              <w:t xml:space="preserve"> but &lt;60 days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5EFBC0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Pr="00FD19E0">
              <w:rPr>
                <w:rFonts w:ascii="Arial" w:hAnsi="Arial" w:cs="Arial"/>
                <w:sz w:val="20"/>
                <w:szCs w:val="20"/>
                <w:u w:val="single"/>
              </w:rPr>
              <w:t>&lt;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30 days </w:t>
            </w:r>
          </w:p>
        </w:tc>
        <w:tc>
          <w:tcPr>
            <w:tcW w:w="785" w:type="dxa"/>
          </w:tcPr>
          <w:p w14:paraId="05ECF016" w14:textId="77777777" w:rsidR="007B758C" w:rsidRPr="00FD19E0" w:rsidRDefault="007B758C" w:rsidP="007B758C">
            <w:pPr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</w:p>
        </w:tc>
      </w:tr>
      <w:tr w:rsidR="007B758C" w:rsidRPr="00FD19E0" w14:paraId="4CD56040" w14:textId="77777777" w:rsidTr="007B758C">
        <w:tc>
          <w:tcPr>
            <w:tcW w:w="1706" w:type="dxa"/>
            <w:vMerge/>
            <w:tcBorders>
              <w:right w:val="single" w:sz="18" w:space="0" w:color="auto"/>
            </w:tcBorders>
          </w:tcPr>
          <w:p w14:paraId="73E9E14C" w14:textId="77777777" w:rsidR="007B758C" w:rsidRPr="00FD19E0" w:rsidRDefault="007B758C" w:rsidP="007B7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3" w:type="dxa"/>
            <w:tcBorders>
              <w:left w:val="single" w:sz="18" w:space="0" w:color="auto"/>
            </w:tcBorders>
          </w:tcPr>
          <w:p w14:paraId="6E751B1D" w14:textId="77777777" w:rsidR="007B758C" w:rsidRPr="00FD19E0" w:rsidRDefault="007B758C" w:rsidP="007B758C">
            <w:pPr>
              <w:pStyle w:val="ListParagraph"/>
              <w:numPr>
                <w:ilvl w:val="0"/>
                <w:numId w:val="28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 xml:space="preserve">Hypothesis developed from the FBA is included or referenced on the behavior plan. </w:t>
            </w:r>
            <w:bookmarkStart w:id="36" w:name="Text52"/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instrText xml:space="preserve"> FORMTEXT </w:instrTex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separate"/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end"/>
            </w:r>
            <w:bookmarkEnd w:id="36"/>
          </w:p>
        </w:tc>
        <w:tc>
          <w:tcPr>
            <w:tcW w:w="2732" w:type="dxa"/>
          </w:tcPr>
          <w:p w14:paraId="1D9E2724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no hypothesis, OR substantially different</w:t>
            </w:r>
          </w:p>
          <w:p w14:paraId="57505071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similar (1-2 components)</w:t>
            </w:r>
          </w:p>
          <w:p w14:paraId="3F2ADA04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identical (3 components)</w:t>
            </w:r>
          </w:p>
        </w:tc>
        <w:tc>
          <w:tcPr>
            <w:tcW w:w="785" w:type="dxa"/>
          </w:tcPr>
          <w:p w14:paraId="69FA928F" w14:textId="77777777" w:rsidR="007B758C" w:rsidRPr="00FD19E0" w:rsidRDefault="007B758C" w:rsidP="007B758C">
            <w:pPr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7B758C" w:rsidRPr="00FD19E0" w14:paraId="38BA5C10" w14:textId="77777777" w:rsidTr="007B758C">
        <w:tc>
          <w:tcPr>
            <w:tcW w:w="1706" w:type="dxa"/>
            <w:vMerge/>
            <w:tcBorders>
              <w:right w:val="single" w:sz="18" w:space="0" w:color="auto"/>
            </w:tcBorders>
          </w:tcPr>
          <w:p w14:paraId="30DA4B19" w14:textId="77777777" w:rsidR="007B758C" w:rsidRPr="00FD19E0" w:rsidRDefault="007B758C" w:rsidP="007B7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3" w:type="dxa"/>
            <w:tcBorders>
              <w:left w:val="single" w:sz="18" w:space="0" w:color="auto"/>
            </w:tcBorders>
          </w:tcPr>
          <w:p w14:paraId="417FBB60" w14:textId="77777777" w:rsidR="007B758C" w:rsidRPr="00FD19E0" w:rsidRDefault="007B758C" w:rsidP="007B758C">
            <w:pPr>
              <w:pStyle w:val="ListParagraph"/>
              <w:numPr>
                <w:ilvl w:val="0"/>
                <w:numId w:val="28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>A minimum of one strategy that</w:t>
            </w:r>
            <w:r w:rsidR="006D69C3">
              <w:rPr>
                <w:rFonts w:ascii="Arial" w:hAnsi="Arial" w:cs="Arial"/>
                <w:sz w:val="20"/>
                <w:szCs w:val="20"/>
              </w:rPr>
              <w:t xml:space="preserve"> directly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addresses and modifies antecedent events listed in the </w:t>
            </w:r>
            <w:r w:rsidR="002869ED">
              <w:rPr>
                <w:rFonts w:ascii="Arial" w:hAnsi="Arial" w:cs="Arial"/>
                <w:sz w:val="20"/>
                <w:szCs w:val="20"/>
              </w:rPr>
              <w:t xml:space="preserve">“when” component of the </w:t>
            </w:r>
            <w:r w:rsidRPr="00FD19E0">
              <w:rPr>
                <w:rFonts w:ascii="Arial" w:hAnsi="Arial" w:cs="Arial"/>
                <w:sz w:val="20"/>
                <w:szCs w:val="20"/>
              </w:rPr>
              <w:t>FBA</w:t>
            </w:r>
            <w:r>
              <w:rPr>
                <w:rFonts w:ascii="Arial" w:hAnsi="Arial" w:cs="Arial"/>
                <w:sz w:val="20"/>
                <w:szCs w:val="20"/>
              </w:rPr>
              <w:t xml:space="preserve"> hypothesis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(Item 8)</w:t>
            </w:r>
            <w:r w:rsidR="00502C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19E0">
              <w:rPr>
                <w:rFonts w:ascii="Arial" w:hAnsi="Arial" w:cs="Arial"/>
                <w:sz w:val="20"/>
                <w:szCs w:val="20"/>
              </w:rPr>
              <w:t>is identified and described in enough detail for implementation.</w:t>
            </w:r>
          </w:p>
          <w:p w14:paraId="5C441BAE" w14:textId="77777777" w:rsidR="007B758C" w:rsidRDefault="007B758C" w:rsidP="007B758C">
            <w:pPr>
              <w:spacing w:before="60"/>
              <w:ind w:left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 antecedents in hypothesis </w:t>
            </w:r>
            <w:r w:rsidRPr="00FA29E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7" w:name="Text60"/>
            <w:r w:rsidRPr="00FA29E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FA29E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FA29E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FA29E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A29E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A29E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A29E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A29E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A29E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37"/>
          </w:p>
          <w:p w14:paraId="3BE6B8D4" w14:textId="77777777" w:rsidR="007B758C" w:rsidRPr="00FD19E0" w:rsidRDefault="007B758C" w:rsidP="007B758C">
            <w:pPr>
              <w:spacing w:before="60"/>
              <w:ind w:left="48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>List strategy(</w:t>
            </w:r>
            <w:proofErr w:type="spellStart"/>
            <w:r w:rsidRPr="00FD19E0">
              <w:rPr>
                <w:rFonts w:ascii="Arial" w:hAnsi="Arial" w:cs="Arial"/>
                <w:sz w:val="20"/>
                <w:szCs w:val="20"/>
              </w:rPr>
              <w:t>ies</w:t>
            </w:r>
            <w:proofErr w:type="spellEnd"/>
            <w:r w:rsidRPr="00FD19E0">
              <w:rPr>
                <w:rFonts w:ascii="Arial" w:hAnsi="Arial" w:cs="Arial"/>
                <w:sz w:val="20"/>
                <w:szCs w:val="20"/>
              </w:rPr>
              <w:t xml:space="preserve">): </w: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8" w:name="Text53"/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instrText xml:space="preserve"> FORMTEXT </w:instrTex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separate"/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end"/>
            </w:r>
            <w:bookmarkEnd w:id="38"/>
          </w:p>
        </w:tc>
        <w:tc>
          <w:tcPr>
            <w:tcW w:w="2732" w:type="dxa"/>
          </w:tcPr>
          <w:p w14:paraId="1D4D75F5" w14:textId="77777777" w:rsidR="007B758C" w:rsidRPr="00FD19E0" w:rsidRDefault="007B758C" w:rsidP="007B7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none identified</w:t>
            </w:r>
            <w:r w:rsidRPr="00FD19E0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FD19E0">
              <w:rPr>
                <w:rFonts w:ascii="Arial" w:hAnsi="Arial" w:cs="Arial"/>
                <w:sz w:val="20"/>
                <w:szCs w:val="20"/>
              </w:rPr>
              <w:t>OR no link with hypothesis, OR not antecedent strategies</w:t>
            </w:r>
          </w:p>
          <w:p w14:paraId="3FB302C8" w14:textId="77777777" w:rsidR="007B758C" w:rsidRPr="00FD19E0" w:rsidRDefault="007B758C" w:rsidP="007B758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identified, linked, NOT sufficient detail</w:t>
            </w:r>
          </w:p>
          <w:p w14:paraId="517E9722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identified, linked,</w:t>
            </w:r>
            <w:r w:rsidRPr="00FD19E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D19E0">
              <w:rPr>
                <w:rFonts w:ascii="Arial" w:hAnsi="Arial" w:cs="Arial"/>
                <w:sz w:val="20"/>
                <w:szCs w:val="20"/>
              </w:rPr>
              <w:t>AND</w:t>
            </w:r>
            <w:r w:rsidRPr="00FD19E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sufficient detail </w:t>
            </w:r>
          </w:p>
        </w:tc>
        <w:tc>
          <w:tcPr>
            <w:tcW w:w="785" w:type="dxa"/>
          </w:tcPr>
          <w:p w14:paraId="0078E373" w14:textId="77777777" w:rsidR="007B758C" w:rsidRPr="00FD19E0" w:rsidRDefault="007B758C" w:rsidP="007B758C">
            <w:pPr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7B758C" w:rsidRPr="00FD19E0" w14:paraId="3463D5FA" w14:textId="77777777" w:rsidTr="007B758C">
        <w:trPr>
          <w:trHeight w:val="1646"/>
        </w:trPr>
        <w:tc>
          <w:tcPr>
            <w:tcW w:w="1706" w:type="dxa"/>
            <w:vMerge/>
            <w:tcBorders>
              <w:right w:val="single" w:sz="18" w:space="0" w:color="auto"/>
            </w:tcBorders>
          </w:tcPr>
          <w:p w14:paraId="606AAEDF" w14:textId="77777777" w:rsidR="007B758C" w:rsidRPr="00FD19E0" w:rsidRDefault="007B758C" w:rsidP="007B7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3" w:type="dxa"/>
            <w:tcBorders>
              <w:left w:val="single" w:sz="18" w:space="0" w:color="auto"/>
            </w:tcBorders>
          </w:tcPr>
          <w:p w14:paraId="77C39D3D" w14:textId="77777777" w:rsidR="007B758C" w:rsidRPr="00FD19E0" w:rsidRDefault="007B758C" w:rsidP="007B758C">
            <w:pPr>
              <w:pStyle w:val="ListParagraph"/>
              <w:numPr>
                <w:ilvl w:val="0"/>
                <w:numId w:val="28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 xml:space="preserve">A minimum of one </w:t>
            </w:r>
            <w:r w:rsidR="002869ED">
              <w:rPr>
                <w:rFonts w:ascii="Arial" w:hAnsi="Arial" w:cs="Arial"/>
                <w:sz w:val="20"/>
                <w:szCs w:val="20"/>
              </w:rPr>
              <w:t xml:space="preserve">socially valid </w:t>
            </w:r>
            <w:r w:rsidRPr="00FD19E0">
              <w:rPr>
                <w:rFonts w:ascii="Arial" w:hAnsi="Arial" w:cs="Arial"/>
                <w:sz w:val="20"/>
                <w:szCs w:val="20"/>
              </w:rPr>
              <w:t>replacement behavior that will be taught to the student is identified</w:t>
            </w:r>
            <w:r>
              <w:rPr>
                <w:rFonts w:ascii="Arial" w:hAnsi="Arial" w:cs="Arial"/>
                <w:sz w:val="20"/>
                <w:szCs w:val="20"/>
              </w:rPr>
              <w:t>, linked to FBA hypothesis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(item 8), and described in enough detail for implementation.</w:t>
            </w:r>
          </w:p>
          <w:p w14:paraId="26743382" w14:textId="77777777" w:rsidR="007B758C" w:rsidRPr="00FD19E0" w:rsidRDefault="007B758C" w:rsidP="007B758C">
            <w:pPr>
              <w:spacing w:before="60"/>
              <w:ind w:left="48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 xml:space="preserve"> List replacement behavior(s) to be taught: </w: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9" w:name="Text54"/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instrText xml:space="preserve"> FORMTEXT </w:instrTex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separate"/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end"/>
            </w:r>
            <w:bookmarkEnd w:id="39"/>
            <w:r w:rsidRPr="00FD19E0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52E8CFED" w14:textId="77777777" w:rsidR="007B758C" w:rsidRPr="00FD19E0" w:rsidRDefault="007B758C" w:rsidP="007B758C">
            <w:pPr>
              <w:spacing w:before="60"/>
              <w:ind w:left="48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 xml:space="preserve">List intervention strategies to teach replacement behavior  </w: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0" w:name="Text57"/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instrText xml:space="preserve"> FORMTEXT </w:instrTex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separate"/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end"/>
            </w:r>
            <w:bookmarkEnd w:id="40"/>
          </w:p>
        </w:tc>
        <w:tc>
          <w:tcPr>
            <w:tcW w:w="2732" w:type="dxa"/>
          </w:tcPr>
          <w:p w14:paraId="487D9ECC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none identified,</w:t>
            </w:r>
            <w:r w:rsidRPr="00FD19E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D19E0">
              <w:rPr>
                <w:rFonts w:ascii="Arial" w:hAnsi="Arial" w:cs="Arial"/>
                <w:sz w:val="20"/>
                <w:szCs w:val="20"/>
              </w:rPr>
              <w:t>different function, OR function</w:t>
            </w:r>
            <w:r w:rsidRPr="00FD19E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FD19E0">
              <w:rPr>
                <w:rFonts w:ascii="Arial" w:hAnsi="Arial" w:cs="Arial"/>
                <w:sz w:val="20"/>
                <w:szCs w:val="20"/>
              </w:rPr>
              <w:t>not identified in research literature.</w:t>
            </w:r>
          </w:p>
          <w:p w14:paraId="1641E0F0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identified, linked, NOT</w:t>
            </w:r>
            <w:r w:rsidRPr="00FD19E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sufficient detail</w:t>
            </w:r>
          </w:p>
          <w:p w14:paraId="785F0F15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identified, linked, AND</w:t>
            </w:r>
            <w:r w:rsidRPr="00FD19E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D19E0">
              <w:rPr>
                <w:rFonts w:ascii="Arial" w:hAnsi="Arial" w:cs="Arial"/>
                <w:sz w:val="20"/>
                <w:szCs w:val="20"/>
              </w:rPr>
              <w:t>sufficient detail.</w:t>
            </w:r>
          </w:p>
        </w:tc>
        <w:tc>
          <w:tcPr>
            <w:tcW w:w="785" w:type="dxa"/>
          </w:tcPr>
          <w:p w14:paraId="71D285CC" w14:textId="77777777" w:rsidR="007B758C" w:rsidRPr="00FD19E0" w:rsidRDefault="007B758C" w:rsidP="007B758C">
            <w:pPr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7B758C" w:rsidRPr="00FD19E0" w14:paraId="4BD76BC9" w14:textId="77777777" w:rsidTr="007B758C">
        <w:trPr>
          <w:trHeight w:val="1646"/>
        </w:trPr>
        <w:tc>
          <w:tcPr>
            <w:tcW w:w="1706" w:type="dxa"/>
            <w:vMerge/>
            <w:tcBorders>
              <w:right w:val="single" w:sz="18" w:space="0" w:color="auto"/>
            </w:tcBorders>
          </w:tcPr>
          <w:p w14:paraId="75149CD4" w14:textId="77777777" w:rsidR="007B758C" w:rsidRPr="00FD19E0" w:rsidRDefault="007B758C" w:rsidP="007B7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3" w:type="dxa"/>
            <w:tcBorders>
              <w:left w:val="single" w:sz="18" w:space="0" w:color="auto"/>
            </w:tcBorders>
          </w:tcPr>
          <w:p w14:paraId="32D15605" w14:textId="77777777" w:rsidR="007B758C" w:rsidRPr="00FD19E0" w:rsidRDefault="007B758C" w:rsidP="007B758C">
            <w:pPr>
              <w:pStyle w:val="ListParagraph"/>
              <w:numPr>
                <w:ilvl w:val="0"/>
                <w:numId w:val="28"/>
              </w:numPr>
              <w:spacing w:before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>A minimum of one strategy that will reinforce the replacement behavior and provide the same outcome</w:t>
            </w:r>
            <w:r w:rsidR="002869ED">
              <w:rPr>
                <w:rFonts w:ascii="Arial" w:hAnsi="Arial" w:cs="Arial"/>
                <w:sz w:val="20"/>
                <w:szCs w:val="20"/>
              </w:rPr>
              <w:t>/function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as did the problem behavior is identified, and described in enough detail to implement.</w:t>
            </w:r>
          </w:p>
          <w:p w14:paraId="23DDD1F7" w14:textId="77777777" w:rsidR="007B758C" w:rsidRPr="00FD19E0" w:rsidRDefault="007B758C" w:rsidP="007B758C">
            <w:pPr>
              <w:spacing w:before="60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Function identified in hypothesis: </w: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1" w:name="Text55"/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instrText xml:space="preserve"> FORMTEXT </w:instrTex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separate"/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end"/>
            </w:r>
            <w:bookmarkEnd w:id="41"/>
          </w:p>
          <w:p w14:paraId="0FCCA389" w14:textId="77777777" w:rsidR="007B758C" w:rsidRPr="00FD19E0" w:rsidRDefault="007B758C" w:rsidP="007B758C">
            <w:pPr>
              <w:spacing w:before="60"/>
              <w:ind w:left="48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>List reinforcement strategy(</w:t>
            </w:r>
            <w:proofErr w:type="spellStart"/>
            <w:r w:rsidRPr="00FD19E0">
              <w:rPr>
                <w:rFonts w:ascii="Arial" w:hAnsi="Arial" w:cs="Arial"/>
                <w:sz w:val="20"/>
                <w:szCs w:val="20"/>
              </w:rPr>
              <w:t>ies</w:t>
            </w:r>
            <w:proofErr w:type="spellEnd"/>
            <w:r w:rsidRPr="00FD19E0">
              <w:rPr>
                <w:rFonts w:ascii="Arial" w:hAnsi="Arial" w:cs="Arial"/>
                <w:sz w:val="20"/>
                <w:szCs w:val="20"/>
              </w:rPr>
              <w:t xml:space="preserve">): </w: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2" w:name="Text56"/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instrText xml:space="preserve"> FORMTEXT </w:instrTex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separate"/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end"/>
            </w:r>
            <w:bookmarkEnd w:id="42"/>
          </w:p>
        </w:tc>
        <w:tc>
          <w:tcPr>
            <w:tcW w:w="2732" w:type="dxa"/>
          </w:tcPr>
          <w:p w14:paraId="38AA7817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none identified, no link, OR no replacement behavior identified</w:t>
            </w:r>
          </w:p>
          <w:p w14:paraId="7ECDE278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identified, linked,</w:t>
            </w:r>
            <w:r w:rsidRPr="00FD19E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D19E0">
              <w:rPr>
                <w:rFonts w:ascii="Arial" w:hAnsi="Arial" w:cs="Arial"/>
                <w:sz w:val="20"/>
                <w:szCs w:val="20"/>
              </w:rPr>
              <w:t>NOT</w:t>
            </w:r>
            <w:r w:rsidRPr="00FD19E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777087">
              <w:rPr>
                <w:rFonts w:ascii="Arial" w:hAnsi="Arial" w:cs="Arial"/>
                <w:sz w:val="20"/>
                <w:szCs w:val="20"/>
              </w:rPr>
              <w:t>sufficient detail</w:t>
            </w:r>
          </w:p>
          <w:p w14:paraId="3B7606D0" w14:textId="77777777" w:rsidR="007B758C" w:rsidRPr="00FD19E0" w:rsidRDefault="007B758C" w:rsidP="007770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identified, linked, AND </w:t>
            </w:r>
            <w:r w:rsidR="00777087">
              <w:rPr>
                <w:rFonts w:ascii="Arial" w:hAnsi="Arial" w:cs="Arial"/>
                <w:sz w:val="20"/>
                <w:szCs w:val="20"/>
              </w:rPr>
              <w:t>sufficient detail</w:t>
            </w:r>
          </w:p>
        </w:tc>
        <w:tc>
          <w:tcPr>
            <w:tcW w:w="785" w:type="dxa"/>
          </w:tcPr>
          <w:p w14:paraId="39F01EB9" w14:textId="77777777" w:rsidR="007B758C" w:rsidRPr="00FD19E0" w:rsidRDefault="007B758C" w:rsidP="007B758C">
            <w:pPr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7B758C" w:rsidRPr="00FD19E0" w14:paraId="070B8DFB" w14:textId="77777777" w:rsidTr="007B758C">
        <w:tc>
          <w:tcPr>
            <w:tcW w:w="1706" w:type="dxa"/>
            <w:vMerge/>
            <w:tcBorders>
              <w:right w:val="single" w:sz="18" w:space="0" w:color="auto"/>
            </w:tcBorders>
          </w:tcPr>
          <w:p w14:paraId="224EC9ED" w14:textId="77777777" w:rsidR="007B758C" w:rsidRPr="00FD19E0" w:rsidRDefault="007B758C" w:rsidP="007B7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3" w:type="dxa"/>
            <w:tcBorders>
              <w:left w:val="single" w:sz="18" w:space="0" w:color="auto"/>
            </w:tcBorders>
          </w:tcPr>
          <w:p w14:paraId="43A53CA6" w14:textId="77777777" w:rsidR="007B758C" w:rsidRPr="00FD19E0" w:rsidRDefault="007B758C" w:rsidP="007B758C">
            <w:pPr>
              <w:pStyle w:val="ListParagraph"/>
              <w:numPr>
                <w:ilvl w:val="0"/>
                <w:numId w:val="28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>A minimum of one strategy that eliminates the maintaining co</w:t>
            </w:r>
            <w:r w:rsidR="002869ED">
              <w:rPr>
                <w:rFonts w:ascii="Arial" w:hAnsi="Arial" w:cs="Arial"/>
                <w:sz w:val="20"/>
                <w:szCs w:val="20"/>
              </w:rPr>
              <w:t>nsequences identified in the hypothesis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is described with sufficient detail to implement (i.e., changes the way others respond to problem behavior).</w:t>
            </w:r>
          </w:p>
          <w:p w14:paraId="351484F2" w14:textId="77777777" w:rsidR="007B758C" w:rsidRPr="00FD19E0" w:rsidRDefault="007B758C" w:rsidP="007B758C">
            <w:pPr>
              <w:spacing w:before="60"/>
              <w:ind w:left="48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 xml:space="preserve">Function identified in hypothesis: </w:t>
            </w:r>
            <w:bookmarkStart w:id="43" w:name="Text40"/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instrText xml:space="preserve"> FORMTEXT </w:instrTex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separate"/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end"/>
            </w:r>
            <w:bookmarkEnd w:id="43"/>
          </w:p>
          <w:p w14:paraId="6F3D0D2E" w14:textId="77777777" w:rsidR="007B758C" w:rsidRPr="00FD19E0" w:rsidRDefault="007B758C" w:rsidP="007B758C">
            <w:pPr>
              <w:spacing w:before="60"/>
              <w:ind w:left="480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 xml:space="preserve">List strategies: </w:t>
            </w:r>
            <w:r w:rsidRPr="00FD19E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bookmarkStart w:id="44" w:name="Text34"/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instrText xml:space="preserve"> FORMTEXT </w:instrTex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separate"/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end"/>
            </w:r>
            <w:bookmarkEnd w:id="44"/>
          </w:p>
        </w:tc>
        <w:tc>
          <w:tcPr>
            <w:tcW w:w="2732" w:type="dxa"/>
          </w:tcPr>
          <w:p w14:paraId="142F92AD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none identified, OR continue to provide same outcome</w:t>
            </w:r>
          </w:p>
          <w:p w14:paraId="001ABF28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identified, linked,</w:t>
            </w:r>
            <w:r w:rsidRPr="00FD19E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D19E0">
              <w:rPr>
                <w:rFonts w:ascii="Arial" w:hAnsi="Arial" w:cs="Arial"/>
                <w:sz w:val="20"/>
                <w:szCs w:val="20"/>
              </w:rPr>
              <w:t>NOT sufficient detail</w:t>
            </w:r>
          </w:p>
          <w:p w14:paraId="1D241FE0" w14:textId="77777777" w:rsidR="007B758C" w:rsidRPr="00FD19E0" w:rsidRDefault="007B758C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identified, linked, AND</w:t>
            </w:r>
            <w:r w:rsidRPr="00FD19E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D19E0">
              <w:rPr>
                <w:rFonts w:ascii="Arial" w:hAnsi="Arial" w:cs="Arial"/>
                <w:sz w:val="20"/>
                <w:szCs w:val="20"/>
              </w:rPr>
              <w:t>sufficient detail.</w:t>
            </w:r>
          </w:p>
        </w:tc>
        <w:tc>
          <w:tcPr>
            <w:tcW w:w="785" w:type="dxa"/>
          </w:tcPr>
          <w:p w14:paraId="0DE78CA7" w14:textId="77777777" w:rsidR="007B758C" w:rsidRPr="00FD19E0" w:rsidRDefault="007B758C" w:rsidP="007B758C">
            <w:pPr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</w:tbl>
    <w:p w14:paraId="61528935" w14:textId="77777777" w:rsidR="00FD19E0" w:rsidRDefault="00FD19E0">
      <w:r>
        <w:br w:type="page"/>
      </w:r>
    </w:p>
    <w:p w14:paraId="3666AAD8" w14:textId="77777777" w:rsidR="007B758C" w:rsidRDefault="007B758C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9212"/>
        <w:gridCol w:w="2697"/>
        <w:gridCol w:w="785"/>
      </w:tblGrid>
      <w:tr w:rsidR="007B758C" w:rsidRPr="00FD19E0" w14:paraId="0B0C48D4" w14:textId="77777777" w:rsidTr="007B758C">
        <w:tc>
          <w:tcPr>
            <w:tcW w:w="1706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1BB4EC39" w14:textId="77777777" w:rsidR="007B758C" w:rsidRPr="00FD19E0" w:rsidRDefault="007B758C" w:rsidP="007B758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Component</w:t>
            </w:r>
          </w:p>
        </w:tc>
        <w:tc>
          <w:tcPr>
            <w:tcW w:w="9393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14:paraId="06D712B0" w14:textId="77777777" w:rsidR="007B758C" w:rsidRPr="00FD19E0" w:rsidRDefault="007B758C" w:rsidP="007B758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732" w:type="dxa"/>
            <w:shd w:val="clear" w:color="auto" w:fill="BFBFBF" w:themeFill="background1" w:themeFillShade="BF"/>
          </w:tcPr>
          <w:p w14:paraId="03F4A476" w14:textId="77777777" w:rsidR="007B758C" w:rsidRPr="00FD19E0" w:rsidRDefault="007B758C" w:rsidP="007B758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Scoring Guide</w:t>
            </w:r>
          </w:p>
        </w:tc>
        <w:tc>
          <w:tcPr>
            <w:tcW w:w="785" w:type="dxa"/>
            <w:shd w:val="clear" w:color="auto" w:fill="BFBFBF" w:themeFill="background1" w:themeFillShade="BF"/>
          </w:tcPr>
          <w:p w14:paraId="5B55F106" w14:textId="77777777" w:rsidR="007B758C" w:rsidRPr="00FD19E0" w:rsidRDefault="007B758C" w:rsidP="007B758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</w:tr>
      <w:tr w:rsidR="00E554E7" w:rsidRPr="00FD19E0" w14:paraId="17946ACD" w14:textId="77777777" w:rsidTr="009177FE">
        <w:tc>
          <w:tcPr>
            <w:tcW w:w="1706" w:type="dxa"/>
            <w:vMerge w:val="restart"/>
            <w:tcBorders>
              <w:right w:val="single" w:sz="18" w:space="0" w:color="auto"/>
            </w:tcBorders>
          </w:tcPr>
          <w:p w14:paraId="715291BA" w14:textId="77777777" w:rsidR="00E554E7" w:rsidRPr="00FD19E0" w:rsidRDefault="00E554E7" w:rsidP="009177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3" w:type="dxa"/>
            <w:tcBorders>
              <w:left w:val="single" w:sz="18" w:space="0" w:color="auto"/>
            </w:tcBorders>
          </w:tcPr>
          <w:p w14:paraId="07AD8CED" w14:textId="1E76F5FA" w:rsidR="00E554E7" w:rsidRPr="00FD19E0" w:rsidRDefault="00E554E7" w:rsidP="009177FE">
            <w:pPr>
              <w:pStyle w:val="ListParagraph"/>
              <w:numPr>
                <w:ilvl w:val="0"/>
                <w:numId w:val="28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 xml:space="preserve">A need for a </w:t>
            </w:r>
            <w:r w:rsidR="00EC3947">
              <w:rPr>
                <w:rFonts w:ascii="Arial" w:hAnsi="Arial" w:cs="Arial"/>
                <w:sz w:val="20"/>
                <w:szCs w:val="20"/>
              </w:rPr>
              <w:t>safety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plan is</w:t>
            </w:r>
            <w:r w:rsidR="002F2D05">
              <w:rPr>
                <w:rFonts w:ascii="Arial" w:hAnsi="Arial" w:cs="Arial"/>
                <w:sz w:val="20"/>
                <w:szCs w:val="20"/>
              </w:rPr>
              <w:t xml:space="preserve"> considered, justified, and 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described </w:t>
            </w:r>
            <w:r w:rsidR="00203E68" w:rsidRPr="00FD19E0">
              <w:rPr>
                <w:rFonts w:ascii="Arial" w:hAnsi="Arial" w:cs="Arial"/>
                <w:sz w:val="20"/>
                <w:szCs w:val="20"/>
              </w:rPr>
              <w:t xml:space="preserve">with sufficient detail 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if a need is indicated.  </w:t>
            </w:r>
          </w:p>
          <w:p w14:paraId="2804196B" w14:textId="77777777" w:rsidR="00E554E7" w:rsidRPr="00FD19E0" w:rsidRDefault="00E554E7" w:rsidP="009177FE">
            <w:pPr>
              <w:spacing w:before="60"/>
              <w:ind w:left="12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732" w:type="dxa"/>
          </w:tcPr>
          <w:p w14:paraId="404FF5FD" w14:textId="77777777" w:rsidR="00E554E7" w:rsidRPr="00FD19E0" w:rsidRDefault="00E554E7" w:rsidP="009177F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611A0F" w:rsidRPr="00FD19E0">
              <w:rPr>
                <w:rFonts w:ascii="Arial" w:hAnsi="Arial" w:cs="Arial"/>
                <w:sz w:val="20"/>
                <w:szCs w:val="20"/>
              </w:rPr>
              <w:t>not addressed OR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need identified but no plan </w:t>
            </w:r>
          </w:p>
          <w:p w14:paraId="569CB5C3" w14:textId="4AE00C4D" w:rsidR="00E554E7" w:rsidRPr="00FD19E0" w:rsidRDefault="00E554E7" w:rsidP="009177FE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</w:t>
            </w:r>
            <w:r w:rsidR="00BE022C">
              <w:rPr>
                <w:rFonts w:ascii="Arial" w:hAnsi="Arial" w:cs="Arial"/>
                <w:sz w:val="20"/>
                <w:szCs w:val="20"/>
              </w:rPr>
              <w:t xml:space="preserve"> plan but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procedures unclear</w:t>
            </w:r>
          </w:p>
          <w:p w14:paraId="54F5E549" w14:textId="2DCA7465" w:rsidR="00E554E7" w:rsidRPr="00FD19E0" w:rsidRDefault="00E554E7" w:rsidP="009177FE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specific procedures identified, OR no need </w:t>
            </w:r>
            <w:r w:rsidR="00BE022C">
              <w:rPr>
                <w:rFonts w:ascii="Arial" w:hAnsi="Arial" w:cs="Arial"/>
                <w:sz w:val="20"/>
                <w:szCs w:val="20"/>
              </w:rPr>
              <w:t xml:space="preserve">for plan </w:t>
            </w:r>
            <w:r w:rsidRPr="00FD19E0">
              <w:rPr>
                <w:rFonts w:ascii="Arial" w:hAnsi="Arial" w:cs="Arial"/>
                <w:sz w:val="20"/>
                <w:szCs w:val="20"/>
              </w:rPr>
              <w:t>indicated.</w:t>
            </w:r>
          </w:p>
        </w:tc>
        <w:tc>
          <w:tcPr>
            <w:tcW w:w="785" w:type="dxa"/>
          </w:tcPr>
          <w:p w14:paraId="786A0D7D" w14:textId="77777777" w:rsidR="00E554E7" w:rsidRPr="00FD19E0" w:rsidRDefault="00E554E7" w:rsidP="009177FE">
            <w:pPr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E554E7" w:rsidRPr="00FD19E0" w14:paraId="1AD7FBA6" w14:textId="77777777" w:rsidTr="009177FE">
        <w:tc>
          <w:tcPr>
            <w:tcW w:w="1706" w:type="dxa"/>
            <w:vMerge/>
            <w:tcBorders>
              <w:right w:val="single" w:sz="18" w:space="0" w:color="auto"/>
            </w:tcBorders>
          </w:tcPr>
          <w:p w14:paraId="33D1EDA6" w14:textId="77777777" w:rsidR="00E554E7" w:rsidRPr="00FD19E0" w:rsidRDefault="00E554E7" w:rsidP="009177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3" w:type="dxa"/>
            <w:tcBorders>
              <w:left w:val="single" w:sz="18" w:space="0" w:color="auto"/>
            </w:tcBorders>
          </w:tcPr>
          <w:p w14:paraId="1796D578" w14:textId="77777777" w:rsidR="00E554E7" w:rsidRPr="00FD19E0" w:rsidRDefault="00E554E7" w:rsidP="009177FE">
            <w:pPr>
              <w:pStyle w:val="ListParagraph"/>
              <w:numPr>
                <w:ilvl w:val="0"/>
                <w:numId w:val="28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 xml:space="preserve">A specific plan for collecting monitoring data on </w:t>
            </w:r>
            <w:r w:rsidR="00203E68" w:rsidRPr="00FD19E0">
              <w:rPr>
                <w:rFonts w:ascii="Arial" w:hAnsi="Arial" w:cs="Arial"/>
                <w:sz w:val="20"/>
                <w:szCs w:val="20"/>
              </w:rPr>
              <w:t xml:space="preserve">both </w:t>
            </w:r>
            <w:r w:rsidRPr="00FD19E0">
              <w:rPr>
                <w:rFonts w:ascii="Arial" w:hAnsi="Arial" w:cs="Arial"/>
                <w:sz w:val="20"/>
                <w:szCs w:val="20"/>
              </w:rPr>
              <w:t>the problem</w:t>
            </w:r>
            <w:r w:rsidR="00203E68" w:rsidRPr="00FD19E0">
              <w:rPr>
                <w:rFonts w:ascii="Arial" w:hAnsi="Arial" w:cs="Arial"/>
                <w:sz w:val="20"/>
                <w:szCs w:val="20"/>
              </w:rPr>
              <w:t xml:space="preserve"> and replacement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behavior</w:t>
            </w:r>
            <w:r w:rsidR="00203E68" w:rsidRPr="00FD19E0">
              <w:rPr>
                <w:rFonts w:ascii="Arial" w:hAnsi="Arial" w:cs="Arial"/>
                <w:sz w:val="20"/>
                <w:szCs w:val="20"/>
              </w:rPr>
              <w:t>s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following implementation of the behavior plan is included.  </w:t>
            </w:r>
            <w:bookmarkStart w:id="45" w:name="Text21"/>
            <w:r w:rsidR="00FB3753"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instrText xml:space="preserve"> FORMTEXT </w:instrText>
            </w:r>
            <w:r w:rsidR="00FB3753"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</w:r>
            <w:r w:rsidR="00FB3753"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separate"/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="00FB3753"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end"/>
            </w:r>
            <w:bookmarkEnd w:id="45"/>
          </w:p>
          <w:p w14:paraId="1088201B" w14:textId="77777777" w:rsidR="00E554E7" w:rsidRPr="00FD19E0" w:rsidRDefault="00E554E7" w:rsidP="009177F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bookmarkStart w:id="46" w:name="Check20"/>
            <w:r w:rsidR="00FB3753" w:rsidRPr="00FD19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9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547A">
              <w:rPr>
                <w:rFonts w:ascii="Arial" w:hAnsi="Arial" w:cs="Arial"/>
                <w:sz w:val="20"/>
                <w:szCs w:val="20"/>
              </w:rPr>
            </w:r>
            <w:r w:rsidR="003F54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3753" w:rsidRPr="00FD19E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  <w:r w:rsidRPr="00FD19E0">
              <w:rPr>
                <w:rFonts w:ascii="Arial" w:hAnsi="Arial" w:cs="Arial"/>
                <w:sz w:val="20"/>
                <w:szCs w:val="20"/>
              </w:rPr>
              <w:t xml:space="preserve">  When/How often            </w:t>
            </w:r>
            <w:bookmarkStart w:id="47" w:name="Check21"/>
            <w:r w:rsidR="00FB3753" w:rsidRPr="00FD19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9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547A">
              <w:rPr>
                <w:rFonts w:ascii="Arial" w:hAnsi="Arial" w:cs="Arial"/>
                <w:sz w:val="20"/>
                <w:szCs w:val="20"/>
              </w:rPr>
            </w:r>
            <w:r w:rsidR="003F54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3753" w:rsidRPr="00FD19E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  <w:r w:rsidRPr="00FD19E0">
              <w:rPr>
                <w:rFonts w:ascii="Arial" w:hAnsi="Arial" w:cs="Arial"/>
                <w:sz w:val="20"/>
                <w:szCs w:val="20"/>
              </w:rPr>
              <w:t xml:space="preserve">  Who           </w:t>
            </w:r>
            <w:bookmarkStart w:id="48" w:name="Check22"/>
            <w:r w:rsidR="00FB3753" w:rsidRPr="00FD19E0">
              <w:rPr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9E0">
              <w:rPr>
                <w:sz w:val="20"/>
                <w:szCs w:val="20"/>
              </w:rPr>
              <w:instrText xml:space="preserve"> FORMCHECKBOX </w:instrText>
            </w:r>
            <w:r w:rsidR="003F547A">
              <w:rPr>
                <w:sz w:val="20"/>
                <w:szCs w:val="20"/>
              </w:rPr>
            </w:r>
            <w:r w:rsidR="003F547A">
              <w:rPr>
                <w:sz w:val="20"/>
                <w:szCs w:val="20"/>
              </w:rPr>
              <w:fldChar w:fldCharType="separate"/>
            </w:r>
            <w:r w:rsidR="00FB3753" w:rsidRPr="00FD19E0">
              <w:rPr>
                <w:sz w:val="20"/>
                <w:szCs w:val="20"/>
              </w:rPr>
              <w:fldChar w:fldCharType="end"/>
            </w:r>
            <w:bookmarkEnd w:id="48"/>
            <w:r w:rsidRPr="00FD19E0">
              <w:rPr>
                <w:rFonts w:ascii="Arial" w:hAnsi="Arial" w:cs="Arial"/>
                <w:sz w:val="20"/>
                <w:szCs w:val="20"/>
              </w:rPr>
              <w:t xml:space="preserve">  Method           </w:t>
            </w:r>
            <w:bookmarkStart w:id="49" w:name="Check23"/>
            <w:r w:rsidR="00FB3753" w:rsidRPr="00FD19E0">
              <w:rPr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9E0">
              <w:rPr>
                <w:sz w:val="20"/>
                <w:szCs w:val="20"/>
              </w:rPr>
              <w:instrText xml:space="preserve"> FORMCHECKBOX </w:instrText>
            </w:r>
            <w:r w:rsidR="003F547A">
              <w:rPr>
                <w:sz w:val="20"/>
                <w:szCs w:val="20"/>
              </w:rPr>
            </w:r>
            <w:r w:rsidR="003F547A">
              <w:rPr>
                <w:sz w:val="20"/>
                <w:szCs w:val="20"/>
              </w:rPr>
              <w:fldChar w:fldCharType="separate"/>
            </w:r>
            <w:r w:rsidR="00FB3753" w:rsidRPr="00FD19E0">
              <w:rPr>
                <w:sz w:val="20"/>
                <w:szCs w:val="20"/>
              </w:rPr>
              <w:fldChar w:fldCharType="end"/>
            </w:r>
            <w:bookmarkEnd w:id="49"/>
            <w:r w:rsidRPr="00FD19E0">
              <w:rPr>
                <w:rFonts w:ascii="Arial" w:hAnsi="Arial" w:cs="Arial"/>
                <w:sz w:val="20"/>
                <w:szCs w:val="20"/>
              </w:rPr>
              <w:t xml:space="preserve"> Review date</w:t>
            </w:r>
          </w:p>
        </w:tc>
        <w:tc>
          <w:tcPr>
            <w:tcW w:w="2732" w:type="dxa"/>
          </w:tcPr>
          <w:p w14:paraId="51447889" w14:textId="77777777" w:rsidR="00E554E7" w:rsidRPr="00FD19E0" w:rsidRDefault="00E554E7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no plan, OR unable to determine </w:t>
            </w:r>
          </w:p>
          <w:p w14:paraId="4AD0F99C" w14:textId="77777777" w:rsidR="00E554E7" w:rsidRPr="00FD19E0" w:rsidRDefault="00E554E7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partial plan, lacks details</w:t>
            </w:r>
            <w:r w:rsidR="00A82883" w:rsidRPr="00FD19E0">
              <w:rPr>
                <w:rFonts w:ascii="Arial" w:hAnsi="Arial" w:cs="Arial"/>
                <w:sz w:val="20"/>
                <w:szCs w:val="20"/>
              </w:rPr>
              <w:t xml:space="preserve">, AND/OR does not address both problem and </w:t>
            </w:r>
            <w:r w:rsidR="002748C2" w:rsidRPr="00FD19E0">
              <w:rPr>
                <w:rFonts w:ascii="Arial" w:hAnsi="Arial" w:cs="Arial"/>
                <w:sz w:val="20"/>
                <w:szCs w:val="20"/>
              </w:rPr>
              <w:t>replacement</w:t>
            </w:r>
            <w:r w:rsidR="00A82883" w:rsidRPr="00FD19E0">
              <w:rPr>
                <w:rFonts w:ascii="Arial" w:hAnsi="Arial" w:cs="Arial"/>
                <w:sz w:val="20"/>
                <w:szCs w:val="20"/>
              </w:rPr>
              <w:t xml:space="preserve"> behaviors</w:t>
            </w:r>
          </w:p>
          <w:p w14:paraId="4E04A758" w14:textId="77777777" w:rsidR="00FF1568" w:rsidRPr="00FD19E0" w:rsidRDefault="00E554E7" w:rsidP="007B7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plan fully described</w:t>
            </w:r>
            <w:r w:rsidR="00A82883" w:rsidRPr="00FD19E0">
              <w:rPr>
                <w:rFonts w:ascii="Arial" w:hAnsi="Arial" w:cs="Arial"/>
                <w:sz w:val="20"/>
                <w:szCs w:val="20"/>
              </w:rPr>
              <w:t xml:space="preserve"> AND addresses both problem and </w:t>
            </w:r>
            <w:r w:rsidR="002748C2" w:rsidRPr="00FD19E0">
              <w:rPr>
                <w:rFonts w:ascii="Arial" w:hAnsi="Arial" w:cs="Arial"/>
                <w:sz w:val="20"/>
                <w:szCs w:val="20"/>
              </w:rPr>
              <w:t>replacement</w:t>
            </w:r>
            <w:r w:rsidR="00A82883" w:rsidRPr="00FD19E0">
              <w:rPr>
                <w:rFonts w:ascii="Arial" w:hAnsi="Arial" w:cs="Arial"/>
                <w:sz w:val="20"/>
                <w:szCs w:val="20"/>
              </w:rPr>
              <w:t xml:space="preserve"> behaviors.</w:t>
            </w:r>
          </w:p>
        </w:tc>
        <w:tc>
          <w:tcPr>
            <w:tcW w:w="785" w:type="dxa"/>
          </w:tcPr>
          <w:p w14:paraId="2394B45C" w14:textId="77777777" w:rsidR="00E554E7" w:rsidRPr="00FD19E0" w:rsidRDefault="00E554E7" w:rsidP="009177FE">
            <w:pPr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E554E7" w:rsidRPr="00FD19E0" w14:paraId="09E040CA" w14:textId="77777777" w:rsidTr="009177FE">
        <w:tc>
          <w:tcPr>
            <w:tcW w:w="1706" w:type="dxa"/>
            <w:vMerge/>
            <w:tcBorders>
              <w:right w:val="single" w:sz="18" w:space="0" w:color="auto"/>
            </w:tcBorders>
          </w:tcPr>
          <w:p w14:paraId="6ADDDB0E" w14:textId="77777777" w:rsidR="00E554E7" w:rsidRPr="00FD19E0" w:rsidRDefault="00E554E7" w:rsidP="009177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3" w:type="dxa"/>
            <w:tcBorders>
              <w:left w:val="single" w:sz="18" w:space="0" w:color="auto"/>
            </w:tcBorders>
          </w:tcPr>
          <w:p w14:paraId="5C299A6D" w14:textId="77777777" w:rsidR="00E554E7" w:rsidRPr="00FD19E0" w:rsidRDefault="00E554E7" w:rsidP="009177FE">
            <w:pPr>
              <w:pStyle w:val="ListParagraph"/>
              <w:numPr>
                <w:ilvl w:val="0"/>
                <w:numId w:val="28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 xml:space="preserve">A specific plan for collecting fidelity data on BIP implementation is included.  </w:t>
            </w:r>
            <w:bookmarkStart w:id="50" w:name="Text23"/>
            <w:r w:rsidR="00FB3753"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instrText xml:space="preserve"> FORMTEXT </w:instrText>
            </w:r>
            <w:r w:rsidR="00FB3753"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</w:r>
            <w:r w:rsidR="00FB3753"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separate"/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FD19E0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="00FB3753" w:rsidRPr="00FD19E0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end"/>
            </w:r>
            <w:bookmarkEnd w:id="50"/>
          </w:p>
          <w:p w14:paraId="431628A1" w14:textId="77777777" w:rsidR="00E554E7" w:rsidRPr="00FD19E0" w:rsidRDefault="00E554E7" w:rsidP="009177FE">
            <w:pPr>
              <w:spacing w:before="60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FB3753" w:rsidRPr="00FD19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9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547A">
              <w:rPr>
                <w:rFonts w:ascii="Arial" w:hAnsi="Arial" w:cs="Arial"/>
                <w:sz w:val="20"/>
                <w:szCs w:val="20"/>
              </w:rPr>
            </w:r>
            <w:r w:rsidR="003F54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3753" w:rsidRPr="00FD19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 When/How often            </w:t>
            </w:r>
            <w:r w:rsidR="00FB3753" w:rsidRPr="00FD19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9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547A">
              <w:rPr>
                <w:rFonts w:ascii="Arial" w:hAnsi="Arial" w:cs="Arial"/>
                <w:sz w:val="20"/>
                <w:szCs w:val="20"/>
              </w:rPr>
            </w:r>
            <w:r w:rsidR="003F54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3753" w:rsidRPr="00FD19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 Who           </w:t>
            </w:r>
            <w:r w:rsidR="00FB3753" w:rsidRPr="00FD19E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9E0">
              <w:rPr>
                <w:sz w:val="20"/>
                <w:szCs w:val="20"/>
              </w:rPr>
              <w:instrText xml:space="preserve"> FORMCHECKBOX </w:instrText>
            </w:r>
            <w:r w:rsidR="003F547A">
              <w:rPr>
                <w:sz w:val="20"/>
                <w:szCs w:val="20"/>
              </w:rPr>
            </w:r>
            <w:r w:rsidR="003F547A">
              <w:rPr>
                <w:sz w:val="20"/>
                <w:szCs w:val="20"/>
              </w:rPr>
              <w:fldChar w:fldCharType="separate"/>
            </w:r>
            <w:r w:rsidR="00FB3753" w:rsidRPr="00FD19E0">
              <w:rPr>
                <w:sz w:val="20"/>
                <w:szCs w:val="20"/>
              </w:rPr>
              <w:fldChar w:fldCharType="end"/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 Method           </w:t>
            </w:r>
            <w:r w:rsidR="00FB3753" w:rsidRPr="00FD19E0">
              <w:rPr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9E0">
              <w:rPr>
                <w:sz w:val="20"/>
                <w:szCs w:val="20"/>
              </w:rPr>
              <w:instrText xml:space="preserve"> FORMCHECKBOX </w:instrText>
            </w:r>
            <w:r w:rsidR="003F547A">
              <w:rPr>
                <w:sz w:val="20"/>
                <w:szCs w:val="20"/>
              </w:rPr>
            </w:r>
            <w:r w:rsidR="003F547A">
              <w:rPr>
                <w:sz w:val="20"/>
                <w:szCs w:val="20"/>
              </w:rPr>
              <w:fldChar w:fldCharType="separate"/>
            </w:r>
            <w:r w:rsidR="00FB3753" w:rsidRPr="00FD19E0">
              <w:rPr>
                <w:sz w:val="20"/>
                <w:szCs w:val="20"/>
              </w:rPr>
              <w:fldChar w:fldCharType="end"/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Review date</w:t>
            </w:r>
          </w:p>
        </w:tc>
        <w:tc>
          <w:tcPr>
            <w:tcW w:w="2732" w:type="dxa"/>
          </w:tcPr>
          <w:p w14:paraId="44218AF2" w14:textId="77777777" w:rsidR="00E554E7" w:rsidRPr="00FD19E0" w:rsidRDefault="00E554E7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no plan, OR unable to determine</w:t>
            </w:r>
          </w:p>
          <w:p w14:paraId="55DC3350" w14:textId="77777777" w:rsidR="00E554E7" w:rsidRPr="00FD19E0" w:rsidRDefault="00E554E7" w:rsidP="007B758C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partial plan, lacks details </w:t>
            </w:r>
          </w:p>
          <w:p w14:paraId="7BA97640" w14:textId="77777777" w:rsidR="00E554E7" w:rsidRPr="00FD19E0" w:rsidRDefault="00E554E7" w:rsidP="007B7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D19E0">
              <w:rPr>
                <w:rFonts w:ascii="Arial" w:hAnsi="Arial" w:cs="Arial"/>
                <w:sz w:val="20"/>
                <w:szCs w:val="20"/>
              </w:rPr>
              <w:t xml:space="preserve"> = plan fully described</w:t>
            </w:r>
          </w:p>
        </w:tc>
        <w:tc>
          <w:tcPr>
            <w:tcW w:w="785" w:type="dxa"/>
          </w:tcPr>
          <w:p w14:paraId="2F2A6E8F" w14:textId="77777777" w:rsidR="00E554E7" w:rsidRPr="00FD19E0" w:rsidRDefault="00E554E7" w:rsidP="009177FE">
            <w:pPr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E554E7" w:rsidRPr="00FD19E0" w14:paraId="36E53F08" w14:textId="77777777" w:rsidTr="009177FE">
        <w:tc>
          <w:tcPr>
            <w:tcW w:w="1706" w:type="dxa"/>
            <w:vMerge/>
            <w:tcBorders>
              <w:right w:val="single" w:sz="18" w:space="0" w:color="auto"/>
            </w:tcBorders>
          </w:tcPr>
          <w:p w14:paraId="7B223AE1" w14:textId="77777777" w:rsidR="00E554E7" w:rsidRPr="00FD19E0" w:rsidRDefault="00E554E7" w:rsidP="009177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5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B39BE1A" w14:textId="77777777" w:rsidR="00E554E7" w:rsidRPr="00FD19E0" w:rsidRDefault="00E554E7" w:rsidP="009177FE">
            <w:pPr>
              <w:spacing w:before="120"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behavior intervention plan </w:t>
            </w:r>
            <w:r w:rsidRPr="00FD19E0">
              <w:rPr>
                <w:rFonts w:ascii="Arial" w:hAnsi="Arial" w:cs="Arial"/>
                <w:b/>
                <w:sz w:val="20"/>
                <w:szCs w:val="20"/>
              </w:rPr>
              <w:t>TOTAL SCORE</w:t>
            </w:r>
          </w:p>
        </w:tc>
        <w:tc>
          <w:tcPr>
            <w:tcW w:w="785" w:type="dxa"/>
            <w:shd w:val="clear" w:color="auto" w:fill="D9D9D9" w:themeFill="background1" w:themeFillShade="D9"/>
          </w:tcPr>
          <w:p w14:paraId="213EC8BC" w14:textId="77777777" w:rsidR="00E554E7" w:rsidRPr="00FD19E0" w:rsidRDefault="00E554E7" w:rsidP="009177F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A78D52" w14:textId="77777777" w:rsidR="00E554E7" w:rsidRPr="00FD19E0" w:rsidRDefault="00E554E7" w:rsidP="009177F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203E68" w:rsidRPr="00FD19E0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</w:tbl>
    <w:p w14:paraId="13AFF13F" w14:textId="77777777" w:rsidR="00E554E7" w:rsidRPr="00FD19E0" w:rsidRDefault="0091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p w14:paraId="5FC6CCEF" w14:textId="77777777" w:rsidR="00E554E7" w:rsidRPr="00FD19E0" w:rsidRDefault="00E554E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39"/>
        <w:gridCol w:w="2134"/>
        <w:gridCol w:w="1899"/>
        <w:gridCol w:w="3264"/>
      </w:tblGrid>
      <w:tr w:rsidR="00E554E7" w:rsidRPr="00FD19E0" w14:paraId="2FC4A1AC" w14:textId="77777777" w:rsidTr="00FD19E0">
        <w:tc>
          <w:tcPr>
            <w:tcW w:w="7182" w:type="dxa"/>
            <w:tcBorders>
              <w:top w:val="single" w:sz="18" w:space="0" w:color="auto"/>
            </w:tcBorders>
            <w:shd w:val="clear" w:color="auto" w:fill="CCCCCC"/>
          </w:tcPr>
          <w:p w14:paraId="68B0DEDD" w14:textId="77777777" w:rsidR="00E554E7" w:rsidRPr="00FD19E0" w:rsidRDefault="00E554E7" w:rsidP="003E2EE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Feature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CCCCCC"/>
          </w:tcPr>
          <w:p w14:paraId="6462AFA8" w14:textId="77777777" w:rsidR="00E554E7" w:rsidRPr="00FD19E0" w:rsidRDefault="00E554E7" w:rsidP="003E2EE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Score Obtained</w:t>
            </w:r>
          </w:p>
        </w:tc>
        <w:tc>
          <w:tcPr>
            <w:tcW w:w="1920" w:type="dxa"/>
            <w:tcBorders>
              <w:top w:val="single" w:sz="18" w:space="0" w:color="auto"/>
            </w:tcBorders>
            <w:shd w:val="clear" w:color="auto" w:fill="CCCCCC"/>
          </w:tcPr>
          <w:p w14:paraId="38F9A509" w14:textId="77777777" w:rsidR="00E554E7" w:rsidRPr="00FD19E0" w:rsidRDefault="00E554E7" w:rsidP="003E2EE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Score Possible</w:t>
            </w:r>
          </w:p>
        </w:tc>
        <w:tc>
          <w:tcPr>
            <w:tcW w:w="3318" w:type="dxa"/>
            <w:tcBorders>
              <w:top w:val="single" w:sz="18" w:space="0" w:color="auto"/>
            </w:tcBorders>
            <w:shd w:val="clear" w:color="auto" w:fill="CCCCCC"/>
          </w:tcPr>
          <w:p w14:paraId="5C3D1E6A" w14:textId="77777777" w:rsidR="00E554E7" w:rsidRPr="00FD19E0" w:rsidRDefault="00E554E7" w:rsidP="003E2EE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E0">
              <w:rPr>
                <w:rFonts w:ascii="Arial" w:hAnsi="Arial" w:cs="Arial"/>
                <w:b/>
                <w:sz w:val="20"/>
                <w:szCs w:val="20"/>
              </w:rPr>
              <w:t>Percent Obtained</w:t>
            </w:r>
          </w:p>
        </w:tc>
      </w:tr>
      <w:tr w:rsidR="00E554E7" w:rsidRPr="00FD19E0" w14:paraId="0C8539A0" w14:textId="77777777" w:rsidTr="00FD19E0">
        <w:tc>
          <w:tcPr>
            <w:tcW w:w="7182" w:type="dxa"/>
          </w:tcPr>
          <w:p w14:paraId="257B232B" w14:textId="77777777" w:rsidR="00E554E7" w:rsidRPr="00FD19E0" w:rsidRDefault="00E554E7" w:rsidP="009E1C2D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>I.  Functional Behavior Assessment</w:t>
            </w:r>
          </w:p>
          <w:p w14:paraId="000100BE" w14:textId="77777777" w:rsidR="00E554E7" w:rsidRPr="00FD19E0" w:rsidRDefault="00E554E7" w:rsidP="009E1C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1861D84" w14:textId="77777777" w:rsidR="00E554E7" w:rsidRPr="00FD19E0" w:rsidRDefault="00E554E7" w:rsidP="009E1C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14:paraId="5127160A" w14:textId="77777777" w:rsidR="00E554E7" w:rsidRPr="00FD19E0" w:rsidRDefault="00BB3042" w:rsidP="009E1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318" w:type="dxa"/>
          </w:tcPr>
          <w:p w14:paraId="6385511A" w14:textId="77777777" w:rsidR="00E554E7" w:rsidRPr="00FD19E0" w:rsidRDefault="00E554E7" w:rsidP="009E1C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4E7" w:rsidRPr="00FD19E0" w14:paraId="5E769712" w14:textId="77777777" w:rsidTr="00FD19E0">
        <w:tc>
          <w:tcPr>
            <w:tcW w:w="7182" w:type="dxa"/>
          </w:tcPr>
          <w:p w14:paraId="6E00672B" w14:textId="77777777" w:rsidR="00E554E7" w:rsidRPr="00FD19E0" w:rsidRDefault="00E554E7" w:rsidP="009E1C2D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>II. Behavior Intervention Plan</w:t>
            </w:r>
          </w:p>
          <w:p w14:paraId="2082D7BB" w14:textId="77777777" w:rsidR="00E554E7" w:rsidRPr="00FD19E0" w:rsidRDefault="00E554E7" w:rsidP="009E1C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69AE531" w14:textId="77777777" w:rsidR="00E554E7" w:rsidRPr="00FD19E0" w:rsidRDefault="00E554E7" w:rsidP="009E1C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14:paraId="0F5774DA" w14:textId="77777777" w:rsidR="00E554E7" w:rsidRPr="00FD19E0" w:rsidRDefault="00BB3042" w:rsidP="009E1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318" w:type="dxa"/>
          </w:tcPr>
          <w:p w14:paraId="292A7FD3" w14:textId="77777777" w:rsidR="00E554E7" w:rsidRPr="00FD19E0" w:rsidRDefault="00E554E7" w:rsidP="009E1C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4E7" w:rsidRPr="00FD19E0" w14:paraId="696D052C" w14:textId="77777777" w:rsidTr="00FD19E0">
        <w:trPr>
          <w:trHeight w:val="315"/>
        </w:trPr>
        <w:tc>
          <w:tcPr>
            <w:tcW w:w="7182" w:type="dxa"/>
            <w:tcBorders>
              <w:top w:val="single" w:sz="18" w:space="0" w:color="auto"/>
              <w:bottom w:val="single" w:sz="18" w:space="0" w:color="auto"/>
            </w:tcBorders>
          </w:tcPr>
          <w:p w14:paraId="068E6A14" w14:textId="77777777" w:rsidR="00E554E7" w:rsidRPr="00FD19E0" w:rsidRDefault="00E554E7" w:rsidP="009E1C2D">
            <w:pPr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>Total Product Score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</w:tcPr>
          <w:p w14:paraId="20884142" w14:textId="77777777" w:rsidR="00E554E7" w:rsidRPr="00FD19E0" w:rsidRDefault="00E554E7" w:rsidP="009E1C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18" w:space="0" w:color="auto"/>
              <w:bottom w:val="single" w:sz="18" w:space="0" w:color="auto"/>
            </w:tcBorders>
          </w:tcPr>
          <w:p w14:paraId="263C391A" w14:textId="77777777" w:rsidR="00E554E7" w:rsidRPr="00FD19E0" w:rsidRDefault="00BB3042" w:rsidP="009E1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9E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318" w:type="dxa"/>
            <w:tcBorders>
              <w:top w:val="single" w:sz="18" w:space="0" w:color="auto"/>
              <w:bottom w:val="single" w:sz="18" w:space="0" w:color="auto"/>
            </w:tcBorders>
          </w:tcPr>
          <w:p w14:paraId="6F674FCB" w14:textId="77777777" w:rsidR="00E554E7" w:rsidRPr="00FD19E0" w:rsidRDefault="00E554E7" w:rsidP="009E1C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6C4E84" w14:textId="77777777" w:rsidR="00E554E7" w:rsidRDefault="00E554E7">
      <w:pPr>
        <w:rPr>
          <w:rFonts w:ascii="Arial" w:hAnsi="Arial" w:cs="Arial"/>
          <w:sz w:val="22"/>
          <w:szCs w:val="22"/>
        </w:rPr>
      </w:pPr>
    </w:p>
    <w:sectPr w:rsidR="00E554E7" w:rsidSect="001C1041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E25B9" w14:textId="77777777" w:rsidR="00AE1033" w:rsidRDefault="00AE1033">
      <w:r>
        <w:separator/>
      </w:r>
    </w:p>
  </w:endnote>
  <w:endnote w:type="continuationSeparator" w:id="0">
    <w:p w14:paraId="3AE9D7DE" w14:textId="77777777" w:rsidR="00AE1033" w:rsidRDefault="00AE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2ABE8" w14:textId="7E698EDE" w:rsidR="00FD19E0" w:rsidRDefault="0023483B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663D551" wp14:editId="5EFB5B91">
          <wp:simplePos x="0" y="0"/>
          <wp:positionH relativeFrom="column">
            <wp:posOffset>8759825</wp:posOffset>
          </wp:positionH>
          <wp:positionV relativeFrom="paragraph">
            <wp:posOffset>6350</wp:posOffset>
          </wp:positionV>
          <wp:extent cx="464820" cy="339725"/>
          <wp:effectExtent l="0" t="0" r="0" b="0"/>
          <wp:wrapTight wrapText="bothSides">
            <wp:wrapPolygon edited="0">
              <wp:start x="0" y="0"/>
              <wp:lineTo x="0" y="20591"/>
              <wp:lineTo x="20361" y="20591"/>
              <wp:lineTo x="20361" y="0"/>
              <wp:lineTo x="0" y="0"/>
            </wp:wrapPolygon>
          </wp:wrapTight>
          <wp:docPr id="1" name="Picture 1" descr="C:\Users\iovannone\Documents\Rose documents\Logos\Logos USF\USFnew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ovannone\Documents\Rose documents\Logos\Logos USF\USFnew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33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Iovannone, Christiansen,&amp; Kincaid (Revised </w:t>
    </w:r>
    <w:r w:rsidR="000F04BC">
      <w:rPr>
        <w:noProof/>
      </w:rPr>
      <w:t>November 2017</w:t>
    </w:r>
    <w:r>
      <w:rPr>
        <w:noProof/>
      </w:rPr>
      <w:t>)</w:t>
    </w:r>
  </w:p>
  <w:p w14:paraId="7719C908" w14:textId="77777777" w:rsidR="00AE1033" w:rsidRDefault="00AE1033" w:rsidP="009D0AA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9415A" w14:textId="77777777" w:rsidR="00AE1033" w:rsidRDefault="00AE1033">
      <w:r>
        <w:separator/>
      </w:r>
    </w:p>
  </w:footnote>
  <w:footnote w:type="continuationSeparator" w:id="0">
    <w:p w14:paraId="3D638BC0" w14:textId="77777777" w:rsidR="00AE1033" w:rsidRDefault="00AE1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38DCF" w14:textId="77777777" w:rsidR="00AE1033" w:rsidRDefault="00AE1033">
    <w:pPr>
      <w:pStyle w:val="Header"/>
    </w:pPr>
    <w:r>
      <w:tab/>
    </w:r>
    <w:r>
      <w:tab/>
    </w:r>
    <w:r>
      <w:tab/>
    </w:r>
    <w:r>
      <w:tab/>
    </w:r>
    <w:r>
      <w:tab/>
      <w:t xml:space="preserve">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193A"/>
    <w:multiLevelType w:val="hybridMultilevel"/>
    <w:tmpl w:val="01B2453A"/>
    <w:lvl w:ilvl="0" w:tplc="D458D9AE">
      <w:start w:val="1"/>
      <w:numFmt w:val="decimal"/>
      <w:lvlText w:val="%1."/>
      <w:lvlJc w:val="left"/>
      <w:pPr>
        <w:ind w:left="47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  <w:rPr>
        <w:rFonts w:cs="Times New Roman"/>
      </w:rPr>
    </w:lvl>
  </w:abstractNum>
  <w:abstractNum w:abstractNumId="1" w15:restartNumberingAfterBreak="0">
    <w:nsid w:val="06312A28"/>
    <w:multiLevelType w:val="hybridMultilevel"/>
    <w:tmpl w:val="F16C797E"/>
    <w:lvl w:ilvl="0" w:tplc="EF88B7E8">
      <w:start w:val="3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8764266"/>
    <w:multiLevelType w:val="hybridMultilevel"/>
    <w:tmpl w:val="B0426A14"/>
    <w:lvl w:ilvl="0" w:tplc="E31C3376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0C15426B"/>
    <w:multiLevelType w:val="hybridMultilevel"/>
    <w:tmpl w:val="5248109C"/>
    <w:lvl w:ilvl="0" w:tplc="DC16DEC2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8A1134"/>
    <w:multiLevelType w:val="hybridMultilevel"/>
    <w:tmpl w:val="3EA80DD8"/>
    <w:lvl w:ilvl="0" w:tplc="0409000F">
      <w:start w:val="1"/>
      <w:numFmt w:val="decimal"/>
      <w:lvlText w:val="%1."/>
      <w:lvlJc w:val="left"/>
      <w:pPr>
        <w:ind w:left="4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5" w15:restartNumberingAfterBreak="0">
    <w:nsid w:val="0FA55E4B"/>
    <w:multiLevelType w:val="hybridMultilevel"/>
    <w:tmpl w:val="5AEECA7A"/>
    <w:lvl w:ilvl="0" w:tplc="06CE47A8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12783FEE"/>
    <w:multiLevelType w:val="hybridMultilevel"/>
    <w:tmpl w:val="6D18CF86"/>
    <w:lvl w:ilvl="0" w:tplc="BD8C4DFE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19AA55D2"/>
    <w:multiLevelType w:val="hybridMultilevel"/>
    <w:tmpl w:val="EB940BBA"/>
    <w:lvl w:ilvl="0" w:tplc="5EF41A22">
      <w:start w:val="2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8" w15:restartNumberingAfterBreak="0">
    <w:nsid w:val="1B3049F7"/>
    <w:multiLevelType w:val="hybridMultilevel"/>
    <w:tmpl w:val="6B8EB7C0"/>
    <w:lvl w:ilvl="0" w:tplc="B9045654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9" w15:restartNumberingAfterBreak="0">
    <w:nsid w:val="2118574C"/>
    <w:multiLevelType w:val="hybridMultilevel"/>
    <w:tmpl w:val="0164A2E0"/>
    <w:lvl w:ilvl="0" w:tplc="8CCE4D04">
      <w:start w:val="1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0" w15:restartNumberingAfterBreak="0">
    <w:nsid w:val="216147DF"/>
    <w:multiLevelType w:val="hybridMultilevel"/>
    <w:tmpl w:val="959033A4"/>
    <w:lvl w:ilvl="0" w:tplc="1FC8BDC4">
      <w:start w:val="3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1" w15:restartNumberingAfterBreak="0">
    <w:nsid w:val="21D34C0D"/>
    <w:multiLevelType w:val="hybridMultilevel"/>
    <w:tmpl w:val="F58CB024"/>
    <w:lvl w:ilvl="0" w:tplc="921496CE">
      <w:start w:val="2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2" w15:restartNumberingAfterBreak="0">
    <w:nsid w:val="221947AC"/>
    <w:multiLevelType w:val="hybridMultilevel"/>
    <w:tmpl w:val="87C4E2AE"/>
    <w:lvl w:ilvl="0" w:tplc="C51C6740">
      <w:start w:val="21"/>
      <w:numFmt w:val="decimal"/>
      <w:lvlText w:val="%1."/>
      <w:lvlJc w:val="left"/>
      <w:pPr>
        <w:tabs>
          <w:tab w:val="num" w:pos="455"/>
        </w:tabs>
        <w:ind w:left="4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5"/>
        </w:tabs>
        <w:ind w:left="11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5"/>
        </w:tabs>
        <w:ind w:left="18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5"/>
        </w:tabs>
        <w:ind w:left="26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5"/>
        </w:tabs>
        <w:ind w:left="33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5"/>
        </w:tabs>
        <w:ind w:left="40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5"/>
        </w:tabs>
        <w:ind w:left="47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5"/>
        </w:tabs>
        <w:ind w:left="54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5"/>
        </w:tabs>
        <w:ind w:left="6215" w:hanging="180"/>
      </w:pPr>
      <w:rPr>
        <w:rFonts w:cs="Times New Roman"/>
      </w:rPr>
    </w:lvl>
  </w:abstractNum>
  <w:abstractNum w:abstractNumId="13" w15:restartNumberingAfterBreak="0">
    <w:nsid w:val="241B5B48"/>
    <w:multiLevelType w:val="hybridMultilevel"/>
    <w:tmpl w:val="EB7A6754"/>
    <w:lvl w:ilvl="0" w:tplc="CC14D384">
      <w:start w:val="20"/>
      <w:numFmt w:val="decimal"/>
      <w:lvlText w:val="%1."/>
      <w:lvlJc w:val="left"/>
      <w:pPr>
        <w:tabs>
          <w:tab w:val="num" w:pos="455"/>
        </w:tabs>
        <w:ind w:left="4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5"/>
        </w:tabs>
        <w:ind w:left="11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5"/>
        </w:tabs>
        <w:ind w:left="18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5"/>
        </w:tabs>
        <w:ind w:left="26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5"/>
        </w:tabs>
        <w:ind w:left="33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5"/>
        </w:tabs>
        <w:ind w:left="40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5"/>
        </w:tabs>
        <w:ind w:left="47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5"/>
        </w:tabs>
        <w:ind w:left="54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5"/>
        </w:tabs>
        <w:ind w:left="6215" w:hanging="180"/>
      </w:pPr>
      <w:rPr>
        <w:rFonts w:cs="Times New Roman"/>
      </w:rPr>
    </w:lvl>
  </w:abstractNum>
  <w:abstractNum w:abstractNumId="14" w15:restartNumberingAfterBreak="0">
    <w:nsid w:val="26583288"/>
    <w:multiLevelType w:val="hybridMultilevel"/>
    <w:tmpl w:val="D7D47AAC"/>
    <w:lvl w:ilvl="0" w:tplc="EE62B1AE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5" w15:restartNumberingAfterBreak="0">
    <w:nsid w:val="28BA2B4D"/>
    <w:multiLevelType w:val="hybridMultilevel"/>
    <w:tmpl w:val="28B27A66"/>
    <w:lvl w:ilvl="0" w:tplc="54747E14">
      <w:start w:val="15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6" w15:restartNumberingAfterBreak="0">
    <w:nsid w:val="28EB0550"/>
    <w:multiLevelType w:val="hybridMultilevel"/>
    <w:tmpl w:val="7DA0C69E"/>
    <w:lvl w:ilvl="0" w:tplc="B8FAF46C">
      <w:start w:val="29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7" w15:restartNumberingAfterBreak="0">
    <w:nsid w:val="2A694A93"/>
    <w:multiLevelType w:val="hybridMultilevel"/>
    <w:tmpl w:val="4A840D06"/>
    <w:lvl w:ilvl="0" w:tplc="971A6D5E">
      <w:start w:val="1"/>
      <w:numFmt w:val="upperRoman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DE140D4"/>
    <w:multiLevelType w:val="hybridMultilevel"/>
    <w:tmpl w:val="94425052"/>
    <w:lvl w:ilvl="0" w:tplc="1D7C7546">
      <w:start w:val="1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9" w15:restartNumberingAfterBreak="0">
    <w:nsid w:val="2ECB519E"/>
    <w:multiLevelType w:val="hybridMultilevel"/>
    <w:tmpl w:val="5B9CE9C8"/>
    <w:lvl w:ilvl="0" w:tplc="0116E32A">
      <w:start w:val="2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0" w15:restartNumberingAfterBreak="0">
    <w:nsid w:val="307F3191"/>
    <w:multiLevelType w:val="hybridMultilevel"/>
    <w:tmpl w:val="47FE62F6"/>
    <w:lvl w:ilvl="0" w:tplc="16C4B682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1" w15:restartNumberingAfterBreak="0">
    <w:nsid w:val="394A0BED"/>
    <w:multiLevelType w:val="hybridMultilevel"/>
    <w:tmpl w:val="8F7ADD5E"/>
    <w:lvl w:ilvl="0" w:tplc="67FC86FA">
      <w:start w:val="29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2" w15:restartNumberingAfterBreak="0">
    <w:nsid w:val="470E1EC2"/>
    <w:multiLevelType w:val="hybridMultilevel"/>
    <w:tmpl w:val="68DE7878"/>
    <w:lvl w:ilvl="0" w:tplc="0409000F">
      <w:start w:val="1"/>
      <w:numFmt w:val="decimal"/>
      <w:lvlText w:val="%1."/>
      <w:lvlJc w:val="left"/>
      <w:pPr>
        <w:ind w:left="83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  <w:rPr>
        <w:rFonts w:cs="Times New Roman"/>
      </w:rPr>
    </w:lvl>
  </w:abstractNum>
  <w:abstractNum w:abstractNumId="23" w15:restartNumberingAfterBreak="0">
    <w:nsid w:val="47804236"/>
    <w:multiLevelType w:val="hybridMultilevel"/>
    <w:tmpl w:val="CBBA50FA"/>
    <w:lvl w:ilvl="0" w:tplc="03565ECA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4" w15:restartNumberingAfterBreak="0">
    <w:nsid w:val="4866261E"/>
    <w:multiLevelType w:val="hybridMultilevel"/>
    <w:tmpl w:val="3D08BC56"/>
    <w:lvl w:ilvl="0" w:tplc="00181742">
      <w:start w:val="1"/>
      <w:numFmt w:val="decimal"/>
      <w:lvlText w:val="%1."/>
      <w:lvlJc w:val="left"/>
      <w:pPr>
        <w:tabs>
          <w:tab w:val="num" w:pos="672"/>
        </w:tabs>
        <w:ind w:left="672" w:hanging="552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946165"/>
    <w:multiLevelType w:val="hybridMultilevel"/>
    <w:tmpl w:val="8ACAE260"/>
    <w:lvl w:ilvl="0" w:tplc="A94EA92C">
      <w:start w:val="20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6" w15:restartNumberingAfterBreak="0">
    <w:nsid w:val="53517FD5"/>
    <w:multiLevelType w:val="hybridMultilevel"/>
    <w:tmpl w:val="CE40F9EE"/>
    <w:lvl w:ilvl="0" w:tplc="77B014F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7" w15:restartNumberingAfterBreak="0">
    <w:nsid w:val="53FE6D20"/>
    <w:multiLevelType w:val="hybridMultilevel"/>
    <w:tmpl w:val="BB6A5DD8"/>
    <w:lvl w:ilvl="0" w:tplc="FC16608E">
      <w:start w:val="1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8" w15:restartNumberingAfterBreak="0">
    <w:nsid w:val="57356348"/>
    <w:multiLevelType w:val="hybridMultilevel"/>
    <w:tmpl w:val="187C979C"/>
    <w:lvl w:ilvl="0" w:tplc="2F8EAC44">
      <w:start w:val="3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9" w15:restartNumberingAfterBreak="0">
    <w:nsid w:val="5AE95A15"/>
    <w:multiLevelType w:val="hybridMultilevel"/>
    <w:tmpl w:val="30B27008"/>
    <w:lvl w:ilvl="0" w:tplc="CEC632E6">
      <w:start w:val="2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0" w15:restartNumberingAfterBreak="0">
    <w:nsid w:val="5E33114D"/>
    <w:multiLevelType w:val="hybridMultilevel"/>
    <w:tmpl w:val="B5120E6E"/>
    <w:lvl w:ilvl="0" w:tplc="483A6A34">
      <w:start w:val="1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1" w15:restartNumberingAfterBreak="0">
    <w:nsid w:val="62C03551"/>
    <w:multiLevelType w:val="hybridMultilevel"/>
    <w:tmpl w:val="204EAD1C"/>
    <w:lvl w:ilvl="0" w:tplc="95207752">
      <w:start w:val="21"/>
      <w:numFmt w:val="decimal"/>
      <w:lvlText w:val="%1."/>
      <w:lvlJc w:val="left"/>
      <w:pPr>
        <w:tabs>
          <w:tab w:val="num" w:pos="455"/>
        </w:tabs>
        <w:ind w:left="4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5"/>
        </w:tabs>
        <w:ind w:left="11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5"/>
        </w:tabs>
        <w:ind w:left="18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5"/>
        </w:tabs>
        <w:ind w:left="26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5"/>
        </w:tabs>
        <w:ind w:left="33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5"/>
        </w:tabs>
        <w:ind w:left="40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5"/>
        </w:tabs>
        <w:ind w:left="47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5"/>
        </w:tabs>
        <w:ind w:left="54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5"/>
        </w:tabs>
        <w:ind w:left="6215" w:hanging="180"/>
      </w:pPr>
      <w:rPr>
        <w:rFonts w:cs="Times New Roman"/>
      </w:rPr>
    </w:lvl>
  </w:abstractNum>
  <w:abstractNum w:abstractNumId="32" w15:restartNumberingAfterBreak="0">
    <w:nsid w:val="6C62478E"/>
    <w:multiLevelType w:val="hybridMultilevel"/>
    <w:tmpl w:val="5D948130"/>
    <w:lvl w:ilvl="0" w:tplc="606EDE86">
      <w:start w:val="3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3" w15:restartNumberingAfterBreak="0">
    <w:nsid w:val="713D1084"/>
    <w:multiLevelType w:val="hybridMultilevel"/>
    <w:tmpl w:val="DEBA3152"/>
    <w:lvl w:ilvl="0" w:tplc="6A221DD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8A678C"/>
    <w:multiLevelType w:val="hybridMultilevel"/>
    <w:tmpl w:val="4224AE5A"/>
    <w:lvl w:ilvl="0" w:tplc="F1CA6B40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5" w15:restartNumberingAfterBreak="0">
    <w:nsid w:val="74DE3514"/>
    <w:multiLevelType w:val="hybridMultilevel"/>
    <w:tmpl w:val="3B56DC54"/>
    <w:lvl w:ilvl="0" w:tplc="2E2A83F8">
      <w:start w:val="1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6" w15:restartNumberingAfterBreak="0">
    <w:nsid w:val="79B43559"/>
    <w:multiLevelType w:val="hybridMultilevel"/>
    <w:tmpl w:val="D368F75E"/>
    <w:lvl w:ilvl="0" w:tplc="F230DFF2">
      <w:start w:val="2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7" w15:restartNumberingAfterBreak="0">
    <w:nsid w:val="79E05069"/>
    <w:multiLevelType w:val="hybridMultilevel"/>
    <w:tmpl w:val="676ADA7A"/>
    <w:lvl w:ilvl="0" w:tplc="EF2AD002">
      <w:start w:val="1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8" w15:restartNumberingAfterBreak="0">
    <w:nsid w:val="7DCC4B06"/>
    <w:multiLevelType w:val="hybridMultilevel"/>
    <w:tmpl w:val="CBA64306"/>
    <w:lvl w:ilvl="0" w:tplc="A45CF95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4"/>
  </w:num>
  <w:num w:numId="3">
    <w:abstractNumId w:val="26"/>
  </w:num>
  <w:num w:numId="4">
    <w:abstractNumId w:val="14"/>
  </w:num>
  <w:num w:numId="5">
    <w:abstractNumId w:val="9"/>
  </w:num>
  <w:num w:numId="6">
    <w:abstractNumId w:val="35"/>
  </w:num>
  <w:num w:numId="7">
    <w:abstractNumId w:val="7"/>
  </w:num>
  <w:num w:numId="8">
    <w:abstractNumId w:val="6"/>
  </w:num>
  <w:num w:numId="9">
    <w:abstractNumId w:val="29"/>
  </w:num>
  <w:num w:numId="10">
    <w:abstractNumId w:val="16"/>
  </w:num>
  <w:num w:numId="11">
    <w:abstractNumId w:val="10"/>
  </w:num>
  <w:num w:numId="12">
    <w:abstractNumId w:val="2"/>
  </w:num>
  <w:num w:numId="13">
    <w:abstractNumId w:val="18"/>
  </w:num>
  <w:num w:numId="14">
    <w:abstractNumId w:val="36"/>
  </w:num>
  <w:num w:numId="15">
    <w:abstractNumId w:val="27"/>
  </w:num>
  <w:num w:numId="16">
    <w:abstractNumId w:val="25"/>
  </w:num>
  <w:num w:numId="17">
    <w:abstractNumId w:val="19"/>
  </w:num>
  <w:num w:numId="18">
    <w:abstractNumId w:val="11"/>
  </w:num>
  <w:num w:numId="19">
    <w:abstractNumId w:val="32"/>
  </w:num>
  <w:num w:numId="20">
    <w:abstractNumId w:val="28"/>
  </w:num>
  <w:num w:numId="21">
    <w:abstractNumId w:val="37"/>
  </w:num>
  <w:num w:numId="22">
    <w:abstractNumId w:val="21"/>
  </w:num>
  <w:num w:numId="23">
    <w:abstractNumId w:val="20"/>
  </w:num>
  <w:num w:numId="24">
    <w:abstractNumId w:val="15"/>
  </w:num>
  <w:num w:numId="25">
    <w:abstractNumId w:val="1"/>
  </w:num>
  <w:num w:numId="26">
    <w:abstractNumId w:val="8"/>
  </w:num>
  <w:num w:numId="27">
    <w:abstractNumId w:val="5"/>
  </w:num>
  <w:num w:numId="28">
    <w:abstractNumId w:val="34"/>
  </w:num>
  <w:num w:numId="29">
    <w:abstractNumId w:val="23"/>
  </w:num>
  <w:num w:numId="30">
    <w:abstractNumId w:val="31"/>
  </w:num>
  <w:num w:numId="31">
    <w:abstractNumId w:val="13"/>
  </w:num>
  <w:num w:numId="32">
    <w:abstractNumId w:val="30"/>
  </w:num>
  <w:num w:numId="33">
    <w:abstractNumId w:val="12"/>
  </w:num>
  <w:num w:numId="34">
    <w:abstractNumId w:val="4"/>
  </w:num>
  <w:num w:numId="35">
    <w:abstractNumId w:val="3"/>
  </w:num>
  <w:num w:numId="36">
    <w:abstractNumId w:val="33"/>
  </w:num>
  <w:num w:numId="37">
    <w:abstractNumId w:val="38"/>
  </w:num>
  <w:num w:numId="38">
    <w:abstractNumId w:val="22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40"/>
    <w:rsid w:val="000121B0"/>
    <w:rsid w:val="00012832"/>
    <w:rsid w:val="00017B7C"/>
    <w:rsid w:val="00020EE6"/>
    <w:rsid w:val="00044986"/>
    <w:rsid w:val="00044A89"/>
    <w:rsid w:val="000464F6"/>
    <w:rsid w:val="000617E3"/>
    <w:rsid w:val="00082FA4"/>
    <w:rsid w:val="00085C11"/>
    <w:rsid w:val="00091A24"/>
    <w:rsid w:val="00096321"/>
    <w:rsid w:val="000B4F95"/>
    <w:rsid w:val="000C67A7"/>
    <w:rsid w:val="000C6CFB"/>
    <w:rsid w:val="000D36DB"/>
    <w:rsid w:val="000E4990"/>
    <w:rsid w:val="000F04BC"/>
    <w:rsid w:val="000F24DD"/>
    <w:rsid w:val="0010238D"/>
    <w:rsid w:val="00112833"/>
    <w:rsid w:val="00114536"/>
    <w:rsid w:val="00121EA9"/>
    <w:rsid w:val="0012490C"/>
    <w:rsid w:val="00131EA7"/>
    <w:rsid w:val="00144AAB"/>
    <w:rsid w:val="00146C9A"/>
    <w:rsid w:val="00155157"/>
    <w:rsid w:val="00156C1E"/>
    <w:rsid w:val="001722D6"/>
    <w:rsid w:val="00176E17"/>
    <w:rsid w:val="0018220C"/>
    <w:rsid w:val="00186CE3"/>
    <w:rsid w:val="00191231"/>
    <w:rsid w:val="00196E3F"/>
    <w:rsid w:val="001974FD"/>
    <w:rsid w:val="001C1041"/>
    <w:rsid w:val="001C5460"/>
    <w:rsid w:val="001D4DA3"/>
    <w:rsid w:val="001D53CE"/>
    <w:rsid w:val="001D6142"/>
    <w:rsid w:val="001F0449"/>
    <w:rsid w:val="001F2157"/>
    <w:rsid w:val="001F2EE2"/>
    <w:rsid w:val="00203E68"/>
    <w:rsid w:val="00214AFB"/>
    <w:rsid w:val="0021785E"/>
    <w:rsid w:val="002344A3"/>
    <w:rsid w:val="0023483B"/>
    <w:rsid w:val="00240E25"/>
    <w:rsid w:val="00250A70"/>
    <w:rsid w:val="002618B2"/>
    <w:rsid w:val="00262F5F"/>
    <w:rsid w:val="002669A4"/>
    <w:rsid w:val="00271521"/>
    <w:rsid w:val="00272A5A"/>
    <w:rsid w:val="002748C2"/>
    <w:rsid w:val="00282C9E"/>
    <w:rsid w:val="0028562F"/>
    <w:rsid w:val="002869ED"/>
    <w:rsid w:val="002943EE"/>
    <w:rsid w:val="002A16A7"/>
    <w:rsid w:val="002A6BB1"/>
    <w:rsid w:val="002B2679"/>
    <w:rsid w:val="002D2118"/>
    <w:rsid w:val="002E0717"/>
    <w:rsid w:val="002F007E"/>
    <w:rsid w:val="002F2D05"/>
    <w:rsid w:val="002F7F8F"/>
    <w:rsid w:val="00323352"/>
    <w:rsid w:val="003318AC"/>
    <w:rsid w:val="003440F7"/>
    <w:rsid w:val="0035193C"/>
    <w:rsid w:val="00353DFF"/>
    <w:rsid w:val="0035767E"/>
    <w:rsid w:val="00370C2E"/>
    <w:rsid w:val="0038676D"/>
    <w:rsid w:val="003A2B81"/>
    <w:rsid w:val="003A6354"/>
    <w:rsid w:val="003A7A2C"/>
    <w:rsid w:val="003C5A44"/>
    <w:rsid w:val="003C7806"/>
    <w:rsid w:val="003D1F44"/>
    <w:rsid w:val="003E14EB"/>
    <w:rsid w:val="003E2EEE"/>
    <w:rsid w:val="003F547A"/>
    <w:rsid w:val="003F64D5"/>
    <w:rsid w:val="00402069"/>
    <w:rsid w:val="00404E40"/>
    <w:rsid w:val="00417423"/>
    <w:rsid w:val="00424CBE"/>
    <w:rsid w:val="0043060A"/>
    <w:rsid w:val="00444EF5"/>
    <w:rsid w:val="004548FB"/>
    <w:rsid w:val="00477FB7"/>
    <w:rsid w:val="004942BF"/>
    <w:rsid w:val="004B1C45"/>
    <w:rsid w:val="004B4AAD"/>
    <w:rsid w:val="004B6791"/>
    <w:rsid w:val="004C01BB"/>
    <w:rsid w:val="004C309F"/>
    <w:rsid w:val="004D108E"/>
    <w:rsid w:val="004D6CD1"/>
    <w:rsid w:val="004E14F6"/>
    <w:rsid w:val="004E33F6"/>
    <w:rsid w:val="004E5139"/>
    <w:rsid w:val="004E6F27"/>
    <w:rsid w:val="004F2A65"/>
    <w:rsid w:val="00501CD7"/>
    <w:rsid w:val="0050231D"/>
    <w:rsid w:val="005025E2"/>
    <w:rsid w:val="00502CE1"/>
    <w:rsid w:val="005127CE"/>
    <w:rsid w:val="0051786F"/>
    <w:rsid w:val="00517C1B"/>
    <w:rsid w:val="00521642"/>
    <w:rsid w:val="00522FDC"/>
    <w:rsid w:val="005248AA"/>
    <w:rsid w:val="0053019C"/>
    <w:rsid w:val="005327B1"/>
    <w:rsid w:val="00544FA1"/>
    <w:rsid w:val="00557140"/>
    <w:rsid w:val="00571981"/>
    <w:rsid w:val="00576037"/>
    <w:rsid w:val="00576279"/>
    <w:rsid w:val="00595C7B"/>
    <w:rsid w:val="00597DF3"/>
    <w:rsid w:val="005A2D1E"/>
    <w:rsid w:val="005A3B9C"/>
    <w:rsid w:val="005B5393"/>
    <w:rsid w:val="005C643E"/>
    <w:rsid w:val="005D7BE0"/>
    <w:rsid w:val="005F56A5"/>
    <w:rsid w:val="005F5C42"/>
    <w:rsid w:val="00611552"/>
    <w:rsid w:val="00611A0F"/>
    <w:rsid w:val="006232DE"/>
    <w:rsid w:val="006507E4"/>
    <w:rsid w:val="00654882"/>
    <w:rsid w:val="00656A45"/>
    <w:rsid w:val="00660BB8"/>
    <w:rsid w:val="0066169F"/>
    <w:rsid w:val="00663D59"/>
    <w:rsid w:val="00666473"/>
    <w:rsid w:val="00674C27"/>
    <w:rsid w:val="00680CAB"/>
    <w:rsid w:val="0068563A"/>
    <w:rsid w:val="00697C10"/>
    <w:rsid w:val="006A29FF"/>
    <w:rsid w:val="006B0886"/>
    <w:rsid w:val="006D69C3"/>
    <w:rsid w:val="006E0603"/>
    <w:rsid w:val="006E4899"/>
    <w:rsid w:val="006E5E8C"/>
    <w:rsid w:val="0070021F"/>
    <w:rsid w:val="007058A7"/>
    <w:rsid w:val="00714AF9"/>
    <w:rsid w:val="00721C11"/>
    <w:rsid w:val="007310CF"/>
    <w:rsid w:val="00733D61"/>
    <w:rsid w:val="0073406E"/>
    <w:rsid w:val="00734828"/>
    <w:rsid w:val="00736794"/>
    <w:rsid w:val="00737789"/>
    <w:rsid w:val="00752FD4"/>
    <w:rsid w:val="00754A74"/>
    <w:rsid w:val="007623E9"/>
    <w:rsid w:val="00774C60"/>
    <w:rsid w:val="00776CDB"/>
    <w:rsid w:val="00777087"/>
    <w:rsid w:val="007A712B"/>
    <w:rsid w:val="007A77EA"/>
    <w:rsid w:val="007B133F"/>
    <w:rsid w:val="007B491E"/>
    <w:rsid w:val="007B758C"/>
    <w:rsid w:val="007D47F4"/>
    <w:rsid w:val="007E1EDD"/>
    <w:rsid w:val="007E33AB"/>
    <w:rsid w:val="007E3578"/>
    <w:rsid w:val="007F279B"/>
    <w:rsid w:val="00803DAB"/>
    <w:rsid w:val="008047CA"/>
    <w:rsid w:val="00804E4A"/>
    <w:rsid w:val="0081600E"/>
    <w:rsid w:val="008244F4"/>
    <w:rsid w:val="008254CE"/>
    <w:rsid w:val="0083766B"/>
    <w:rsid w:val="008445C5"/>
    <w:rsid w:val="0084473D"/>
    <w:rsid w:val="00851E6A"/>
    <w:rsid w:val="00855629"/>
    <w:rsid w:val="00861F0C"/>
    <w:rsid w:val="0087223E"/>
    <w:rsid w:val="0088373C"/>
    <w:rsid w:val="00886121"/>
    <w:rsid w:val="008A2E2B"/>
    <w:rsid w:val="008A6178"/>
    <w:rsid w:val="008B7D34"/>
    <w:rsid w:val="008C3FA8"/>
    <w:rsid w:val="008C6064"/>
    <w:rsid w:val="008C6725"/>
    <w:rsid w:val="008D1C3B"/>
    <w:rsid w:val="008E0C75"/>
    <w:rsid w:val="008E1F4E"/>
    <w:rsid w:val="008E3959"/>
    <w:rsid w:val="00901119"/>
    <w:rsid w:val="00902A78"/>
    <w:rsid w:val="009044F5"/>
    <w:rsid w:val="009139C8"/>
    <w:rsid w:val="0091522F"/>
    <w:rsid w:val="009177FE"/>
    <w:rsid w:val="00917E65"/>
    <w:rsid w:val="00921775"/>
    <w:rsid w:val="00935120"/>
    <w:rsid w:val="00935CEC"/>
    <w:rsid w:val="009438EA"/>
    <w:rsid w:val="009457D1"/>
    <w:rsid w:val="00946EB0"/>
    <w:rsid w:val="00950389"/>
    <w:rsid w:val="009559DC"/>
    <w:rsid w:val="009632D0"/>
    <w:rsid w:val="00970556"/>
    <w:rsid w:val="0097130D"/>
    <w:rsid w:val="0098012C"/>
    <w:rsid w:val="00982E73"/>
    <w:rsid w:val="00985228"/>
    <w:rsid w:val="009A4217"/>
    <w:rsid w:val="009A7918"/>
    <w:rsid w:val="009B232A"/>
    <w:rsid w:val="009B35B4"/>
    <w:rsid w:val="009C1CFE"/>
    <w:rsid w:val="009C326E"/>
    <w:rsid w:val="009C7B68"/>
    <w:rsid w:val="009D0AAA"/>
    <w:rsid w:val="009E1C2D"/>
    <w:rsid w:val="00A02948"/>
    <w:rsid w:val="00A129DD"/>
    <w:rsid w:val="00A14D9A"/>
    <w:rsid w:val="00A2148C"/>
    <w:rsid w:val="00A23F9C"/>
    <w:rsid w:val="00A27210"/>
    <w:rsid w:val="00A27BB7"/>
    <w:rsid w:val="00A304AE"/>
    <w:rsid w:val="00A43BA1"/>
    <w:rsid w:val="00A43CEC"/>
    <w:rsid w:val="00A47284"/>
    <w:rsid w:val="00A55335"/>
    <w:rsid w:val="00A62790"/>
    <w:rsid w:val="00A7392B"/>
    <w:rsid w:val="00A80040"/>
    <w:rsid w:val="00A8253D"/>
    <w:rsid w:val="00A82883"/>
    <w:rsid w:val="00A82E2D"/>
    <w:rsid w:val="00A82F46"/>
    <w:rsid w:val="00A904E5"/>
    <w:rsid w:val="00A94067"/>
    <w:rsid w:val="00A96891"/>
    <w:rsid w:val="00A97EC3"/>
    <w:rsid w:val="00AA55D2"/>
    <w:rsid w:val="00AB3ADB"/>
    <w:rsid w:val="00AB725A"/>
    <w:rsid w:val="00AB7B97"/>
    <w:rsid w:val="00AC1670"/>
    <w:rsid w:val="00AC59A3"/>
    <w:rsid w:val="00AD0CE1"/>
    <w:rsid w:val="00AD6059"/>
    <w:rsid w:val="00AE1033"/>
    <w:rsid w:val="00AE2DE1"/>
    <w:rsid w:val="00AF00AD"/>
    <w:rsid w:val="00AF6240"/>
    <w:rsid w:val="00B0047E"/>
    <w:rsid w:val="00B0222C"/>
    <w:rsid w:val="00B03F5E"/>
    <w:rsid w:val="00B14EA7"/>
    <w:rsid w:val="00B24B8A"/>
    <w:rsid w:val="00B24C58"/>
    <w:rsid w:val="00B26551"/>
    <w:rsid w:val="00B32222"/>
    <w:rsid w:val="00B330D6"/>
    <w:rsid w:val="00B3376B"/>
    <w:rsid w:val="00B40ADD"/>
    <w:rsid w:val="00B41458"/>
    <w:rsid w:val="00B5535E"/>
    <w:rsid w:val="00B60F33"/>
    <w:rsid w:val="00B7235F"/>
    <w:rsid w:val="00B81CA1"/>
    <w:rsid w:val="00B82797"/>
    <w:rsid w:val="00B86A68"/>
    <w:rsid w:val="00B87CD9"/>
    <w:rsid w:val="00B908D2"/>
    <w:rsid w:val="00B91C0F"/>
    <w:rsid w:val="00B9662A"/>
    <w:rsid w:val="00BA5A5F"/>
    <w:rsid w:val="00BB3042"/>
    <w:rsid w:val="00BD049D"/>
    <w:rsid w:val="00BD7CB2"/>
    <w:rsid w:val="00BE022C"/>
    <w:rsid w:val="00BE1995"/>
    <w:rsid w:val="00C020A4"/>
    <w:rsid w:val="00C0252A"/>
    <w:rsid w:val="00C03C74"/>
    <w:rsid w:val="00C05E4E"/>
    <w:rsid w:val="00C151FD"/>
    <w:rsid w:val="00C245D5"/>
    <w:rsid w:val="00C26E9A"/>
    <w:rsid w:val="00C3513C"/>
    <w:rsid w:val="00C35D9C"/>
    <w:rsid w:val="00C36CCF"/>
    <w:rsid w:val="00C45A0F"/>
    <w:rsid w:val="00C50FAD"/>
    <w:rsid w:val="00C52BB2"/>
    <w:rsid w:val="00C62B7A"/>
    <w:rsid w:val="00C7034B"/>
    <w:rsid w:val="00C72529"/>
    <w:rsid w:val="00C738F2"/>
    <w:rsid w:val="00C80A60"/>
    <w:rsid w:val="00C80C7E"/>
    <w:rsid w:val="00C816D8"/>
    <w:rsid w:val="00C94011"/>
    <w:rsid w:val="00CA1CFF"/>
    <w:rsid w:val="00CA268D"/>
    <w:rsid w:val="00CA2F50"/>
    <w:rsid w:val="00CA61D8"/>
    <w:rsid w:val="00CC021D"/>
    <w:rsid w:val="00CC1F1C"/>
    <w:rsid w:val="00CC65B3"/>
    <w:rsid w:val="00CD042B"/>
    <w:rsid w:val="00CD4AFA"/>
    <w:rsid w:val="00CD56E9"/>
    <w:rsid w:val="00CE0CE9"/>
    <w:rsid w:val="00CE1819"/>
    <w:rsid w:val="00CE526E"/>
    <w:rsid w:val="00CF649C"/>
    <w:rsid w:val="00D00687"/>
    <w:rsid w:val="00D15577"/>
    <w:rsid w:val="00D21DF4"/>
    <w:rsid w:val="00D312B1"/>
    <w:rsid w:val="00D3278F"/>
    <w:rsid w:val="00D465B1"/>
    <w:rsid w:val="00D63166"/>
    <w:rsid w:val="00D668AE"/>
    <w:rsid w:val="00D75C92"/>
    <w:rsid w:val="00D8584A"/>
    <w:rsid w:val="00D85C54"/>
    <w:rsid w:val="00DA7A5D"/>
    <w:rsid w:val="00DA7B1F"/>
    <w:rsid w:val="00DC44D8"/>
    <w:rsid w:val="00DD66EF"/>
    <w:rsid w:val="00DE1E4E"/>
    <w:rsid w:val="00DE483D"/>
    <w:rsid w:val="00DF0B6B"/>
    <w:rsid w:val="00DF380D"/>
    <w:rsid w:val="00E01CA3"/>
    <w:rsid w:val="00E138BF"/>
    <w:rsid w:val="00E250C5"/>
    <w:rsid w:val="00E27C6A"/>
    <w:rsid w:val="00E40923"/>
    <w:rsid w:val="00E40DA9"/>
    <w:rsid w:val="00E46E7E"/>
    <w:rsid w:val="00E52D40"/>
    <w:rsid w:val="00E554E7"/>
    <w:rsid w:val="00E60FC0"/>
    <w:rsid w:val="00E621BA"/>
    <w:rsid w:val="00E86647"/>
    <w:rsid w:val="00EA37E5"/>
    <w:rsid w:val="00EA45C6"/>
    <w:rsid w:val="00EB0733"/>
    <w:rsid w:val="00EB4508"/>
    <w:rsid w:val="00EB52B2"/>
    <w:rsid w:val="00EC0FDB"/>
    <w:rsid w:val="00EC3947"/>
    <w:rsid w:val="00EC57D8"/>
    <w:rsid w:val="00EC658B"/>
    <w:rsid w:val="00ED0E70"/>
    <w:rsid w:val="00EF1BE5"/>
    <w:rsid w:val="00F01128"/>
    <w:rsid w:val="00F03BDC"/>
    <w:rsid w:val="00F04423"/>
    <w:rsid w:val="00F0667D"/>
    <w:rsid w:val="00F10EB1"/>
    <w:rsid w:val="00F148AF"/>
    <w:rsid w:val="00F366FF"/>
    <w:rsid w:val="00F475B0"/>
    <w:rsid w:val="00F54654"/>
    <w:rsid w:val="00F62D8F"/>
    <w:rsid w:val="00F63B5D"/>
    <w:rsid w:val="00F773CA"/>
    <w:rsid w:val="00F77F58"/>
    <w:rsid w:val="00F81E3C"/>
    <w:rsid w:val="00F96919"/>
    <w:rsid w:val="00FA29E7"/>
    <w:rsid w:val="00FB3753"/>
    <w:rsid w:val="00FB6076"/>
    <w:rsid w:val="00FD19E0"/>
    <w:rsid w:val="00FD3733"/>
    <w:rsid w:val="00FD4761"/>
    <w:rsid w:val="00FD7B93"/>
    <w:rsid w:val="00FF1568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49EE034"/>
  <w15:docId w15:val="{B4C0B7CC-F4F7-402B-9713-871FBA3D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0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B679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5286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B679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A9689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C0252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C0252A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D3278F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AB7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1192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PBS Tier 3: Product and Process Evaluation Form and Summary</vt:lpstr>
    </vt:vector>
  </TitlesOfParts>
  <Company>USF</Company>
  <LinksUpToDate>false</LinksUpToDate>
  <CharactersWithSpaces>9036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PBS Tier 3: Product and Process Evaluation Form and Summary</dc:title>
  <dc:creator>FMHI USER</dc:creator>
  <cp:lastModifiedBy>Iovannone, Rose</cp:lastModifiedBy>
  <cp:revision>6</cp:revision>
  <cp:lastPrinted>2011-04-26T20:17:00Z</cp:lastPrinted>
  <dcterms:created xsi:type="dcterms:W3CDTF">2017-12-07T21:42:00Z</dcterms:created>
  <dcterms:modified xsi:type="dcterms:W3CDTF">2017-12-08T16:01:00Z</dcterms:modified>
</cp:coreProperties>
</file>