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A7E3" w14:textId="77777777" w:rsidR="006767C3" w:rsidRDefault="00CF46E7" w:rsidP="00CF46E7">
      <w:pPr>
        <w:jc w:val="center"/>
        <w:rPr>
          <w:b/>
          <w:sz w:val="32"/>
          <w:szCs w:val="32"/>
        </w:rPr>
      </w:pPr>
      <w:r w:rsidRPr="00CF46E7">
        <w:rPr>
          <w:b/>
          <w:sz w:val="32"/>
          <w:szCs w:val="32"/>
        </w:rPr>
        <w:t xml:space="preserve">Mapping </w:t>
      </w:r>
      <w:r w:rsidR="00B52F95">
        <w:rPr>
          <w:b/>
          <w:sz w:val="32"/>
          <w:szCs w:val="32"/>
        </w:rPr>
        <w:t>Student</w:t>
      </w:r>
      <w:r w:rsidRPr="00CF46E7">
        <w:rPr>
          <w:b/>
          <w:sz w:val="32"/>
          <w:szCs w:val="32"/>
        </w:rPr>
        <w:t>-to-</w:t>
      </w:r>
      <w:r w:rsidR="00B52F95">
        <w:rPr>
          <w:b/>
          <w:sz w:val="32"/>
          <w:szCs w:val="32"/>
        </w:rPr>
        <w:t>Student</w:t>
      </w:r>
      <w:r w:rsidRPr="00CF46E7">
        <w:rPr>
          <w:b/>
          <w:sz w:val="32"/>
          <w:szCs w:val="32"/>
        </w:rPr>
        <w:t xml:space="preserve"> Relational Skills to Your S</w:t>
      </w:r>
      <w:r w:rsidR="00B52F95">
        <w:rPr>
          <w:b/>
          <w:sz w:val="32"/>
          <w:szCs w:val="32"/>
        </w:rPr>
        <w:t>chool-W</w:t>
      </w:r>
      <w:r w:rsidR="00194455">
        <w:rPr>
          <w:b/>
          <w:sz w:val="32"/>
          <w:szCs w:val="32"/>
        </w:rPr>
        <w:t xml:space="preserve">ide </w:t>
      </w:r>
      <w:r w:rsidRPr="00CF46E7">
        <w:rPr>
          <w:b/>
          <w:sz w:val="32"/>
          <w:szCs w:val="32"/>
        </w:rPr>
        <w:t>Expectations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1250"/>
      </w:tblGrid>
      <w:tr w:rsidR="00CF46E7" w14:paraId="02C4E3CE" w14:textId="77777777" w:rsidTr="00194455">
        <w:trPr>
          <w:trHeight w:val="1115"/>
        </w:trPr>
        <w:tc>
          <w:tcPr>
            <w:tcW w:w="11250" w:type="dxa"/>
          </w:tcPr>
          <w:p w14:paraId="3CD28E40" w14:textId="77777777" w:rsidR="00194455" w:rsidRDefault="003A12FF" w:rsidP="00194455">
            <w:pPr>
              <w:jc w:val="center"/>
              <w:rPr>
                <w:i/>
                <w:szCs w:val="20"/>
              </w:rPr>
            </w:pPr>
            <w:r w:rsidRPr="00194455">
              <w:rPr>
                <w:i/>
                <w:szCs w:val="20"/>
              </w:rPr>
              <w:t>Assuming Responsibility      Empathy      Communicating and Listening      Identifying Emotions      Self-regulation of Emotions</w:t>
            </w:r>
          </w:p>
          <w:p w14:paraId="74A7FE78" w14:textId="77777777" w:rsidR="00194455" w:rsidRDefault="00194455" w:rsidP="00194455">
            <w:pPr>
              <w:jc w:val="center"/>
              <w:rPr>
                <w:i/>
                <w:szCs w:val="20"/>
              </w:rPr>
            </w:pPr>
          </w:p>
          <w:p w14:paraId="6BDA3DE6" w14:textId="77777777" w:rsidR="00CF46E7" w:rsidRPr="00194455" w:rsidRDefault="003A12FF" w:rsidP="00194455">
            <w:pPr>
              <w:jc w:val="center"/>
              <w:rPr>
                <w:i/>
                <w:szCs w:val="20"/>
              </w:rPr>
            </w:pPr>
            <w:r w:rsidRPr="00194455">
              <w:rPr>
                <w:i/>
                <w:szCs w:val="20"/>
              </w:rPr>
              <w:t>Social Perspective-taking</w:t>
            </w:r>
            <w:r w:rsidR="00194455">
              <w:rPr>
                <w:i/>
                <w:szCs w:val="20"/>
              </w:rPr>
              <w:t xml:space="preserve">       </w:t>
            </w:r>
            <w:r w:rsidR="00194455" w:rsidRPr="00194455">
              <w:rPr>
                <w:i/>
                <w:szCs w:val="20"/>
              </w:rPr>
              <w:t>Giving Compliments</w:t>
            </w:r>
            <w:r w:rsidR="00194455">
              <w:rPr>
                <w:i/>
                <w:szCs w:val="20"/>
              </w:rPr>
              <w:t xml:space="preserve">           </w:t>
            </w:r>
            <w:r w:rsidR="00194455" w:rsidRPr="00194455">
              <w:rPr>
                <w:i/>
                <w:szCs w:val="20"/>
              </w:rPr>
              <w:t>Social Problem-solving</w:t>
            </w:r>
          </w:p>
          <w:p w14:paraId="2E858795" w14:textId="77777777" w:rsidR="003A12FF" w:rsidRPr="00194455" w:rsidRDefault="003A12FF" w:rsidP="00194455">
            <w:pPr>
              <w:jc w:val="center"/>
              <w:rPr>
                <w:i/>
                <w:szCs w:val="20"/>
              </w:rPr>
            </w:pPr>
          </w:p>
          <w:p w14:paraId="53AF2FAD" w14:textId="77777777" w:rsidR="003A12FF" w:rsidRDefault="003A12FF" w:rsidP="00194455">
            <w:pPr>
              <w:jc w:val="center"/>
              <w:rPr>
                <w:b/>
                <w:i/>
                <w:sz w:val="20"/>
                <w:szCs w:val="20"/>
              </w:rPr>
            </w:pPr>
            <w:r w:rsidRPr="00194455">
              <w:rPr>
                <w:i/>
                <w:szCs w:val="20"/>
              </w:rPr>
              <w:t>Respect      Assertion      Responding to Bullying      Conflict Resolution      Resisting Peer Pressure</w:t>
            </w:r>
          </w:p>
        </w:tc>
      </w:tr>
    </w:tbl>
    <w:p w14:paraId="56641526" w14:textId="77777777" w:rsidR="00194455" w:rsidRDefault="00194455">
      <w:pPr>
        <w:rPr>
          <w:b/>
          <w:i/>
          <w:szCs w:val="20"/>
        </w:rPr>
      </w:pPr>
    </w:p>
    <w:p w14:paraId="588C3F4D" w14:textId="77777777" w:rsidR="00CF46E7" w:rsidRPr="00194455" w:rsidRDefault="00CF46E7">
      <w:pPr>
        <w:rPr>
          <w:sz w:val="24"/>
        </w:rPr>
      </w:pPr>
      <w:r w:rsidRPr="00194455">
        <w:rPr>
          <w:b/>
          <w:i/>
          <w:szCs w:val="20"/>
        </w:rPr>
        <w:t xml:space="preserve">Directions: </w:t>
      </w:r>
      <w:r w:rsidRPr="00194455">
        <w:rPr>
          <w:i/>
          <w:szCs w:val="20"/>
        </w:rPr>
        <w:t>In the box above are</w:t>
      </w:r>
      <w:r w:rsidRPr="00194455">
        <w:rPr>
          <w:szCs w:val="20"/>
        </w:rPr>
        <w:t xml:space="preserve"> </w:t>
      </w:r>
      <w:r w:rsidRPr="00194455">
        <w:rPr>
          <w:i/>
          <w:szCs w:val="20"/>
        </w:rPr>
        <w:t xml:space="preserve">behavioral skills that have been identified as helping students to build positive relationships with their peers. Schools that follow a SWPBS framework not only know these skills are important, they actively address them, even at the SW (Tier 1 Level). </w:t>
      </w:r>
      <w:r w:rsidRPr="00194455">
        <w:rPr>
          <w:szCs w:val="20"/>
        </w:rPr>
        <w:t xml:space="preserve"> </w:t>
      </w:r>
      <w:r w:rsidRPr="00194455">
        <w:rPr>
          <w:b/>
          <w:szCs w:val="20"/>
        </w:rPr>
        <w:t xml:space="preserve">With your teams, please do the following: (1) Write each of your SW-expectations in one of the gray boxes below; (2) Discuss/map out which of the skills listed above are captured and could be taught under a specific expectation. Write each of those skills underneath the appropriate expectation; (3) When finished, answer the guiding questions </w:t>
      </w:r>
      <w:r w:rsidR="003A12FF" w:rsidRPr="00194455">
        <w:rPr>
          <w:b/>
          <w:szCs w:val="20"/>
        </w:rPr>
        <w:t>on the back of the form</w:t>
      </w:r>
      <w:r w:rsidRPr="00194455">
        <w:rPr>
          <w:b/>
          <w:szCs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3"/>
        <w:gridCol w:w="2496"/>
        <w:gridCol w:w="2454"/>
        <w:gridCol w:w="2430"/>
        <w:gridCol w:w="2323"/>
      </w:tblGrid>
      <w:tr w:rsidR="00194455" w14:paraId="6D539718" w14:textId="77777777" w:rsidTr="007459FA">
        <w:trPr>
          <w:trHeight w:val="890"/>
          <w:jc w:val="center"/>
        </w:trPr>
        <w:tc>
          <w:tcPr>
            <w:tcW w:w="2323" w:type="dxa"/>
            <w:shd w:val="clear" w:color="auto" w:fill="D9D9D9" w:themeFill="background1" w:themeFillShade="D9"/>
          </w:tcPr>
          <w:p w14:paraId="17655E6B" w14:textId="77777777" w:rsidR="00194455" w:rsidRDefault="00194455"/>
        </w:tc>
        <w:tc>
          <w:tcPr>
            <w:tcW w:w="2496" w:type="dxa"/>
            <w:shd w:val="clear" w:color="auto" w:fill="D9D9D9" w:themeFill="background1" w:themeFillShade="D9"/>
          </w:tcPr>
          <w:p w14:paraId="26E3E280" w14:textId="77777777" w:rsidR="00194455" w:rsidRDefault="00194455"/>
        </w:tc>
        <w:tc>
          <w:tcPr>
            <w:tcW w:w="2454" w:type="dxa"/>
            <w:shd w:val="clear" w:color="auto" w:fill="D9D9D9" w:themeFill="background1" w:themeFillShade="D9"/>
          </w:tcPr>
          <w:p w14:paraId="0F7501C0" w14:textId="77777777" w:rsidR="00194455" w:rsidRDefault="00194455"/>
        </w:tc>
        <w:tc>
          <w:tcPr>
            <w:tcW w:w="2430" w:type="dxa"/>
            <w:shd w:val="clear" w:color="auto" w:fill="D9D9D9" w:themeFill="background1" w:themeFillShade="D9"/>
          </w:tcPr>
          <w:p w14:paraId="16D0CD89" w14:textId="77777777" w:rsidR="00194455" w:rsidRDefault="00194455"/>
        </w:tc>
        <w:tc>
          <w:tcPr>
            <w:tcW w:w="2323" w:type="dxa"/>
            <w:shd w:val="clear" w:color="auto" w:fill="D9D9D9" w:themeFill="background1" w:themeFillShade="D9"/>
          </w:tcPr>
          <w:p w14:paraId="6369CFBE" w14:textId="77777777" w:rsidR="00194455" w:rsidRDefault="00194455"/>
        </w:tc>
      </w:tr>
      <w:tr w:rsidR="00194455" w14:paraId="72344E5A" w14:textId="77777777" w:rsidTr="007459FA">
        <w:trPr>
          <w:trHeight w:val="980"/>
          <w:jc w:val="center"/>
        </w:trPr>
        <w:tc>
          <w:tcPr>
            <w:tcW w:w="2323" w:type="dxa"/>
          </w:tcPr>
          <w:p w14:paraId="3AD86336" w14:textId="77777777" w:rsidR="00194455" w:rsidRDefault="00194455"/>
        </w:tc>
        <w:tc>
          <w:tcPr>
            <w:tcW w:w="2496" w:type="dxa"/>
          </w:tcPr>
          <w:p w14:paraId="1A62F340" w14:textId="77777777" w:rsidR="00194455" w:rsidRDefault="00194455"/>
        </w:tc>
        <w:tc>
          <w:tcPr>
            <w:tcW w:w="2454" w:type="dxa"/>
          </w:tcPr>
          <w:p w14:paraId="611A8F8D" w14:textId="77777777" w:rsidR="00194455" w:rsidRDefault="00194455"/>
        </w:tc>
        <w:tc>
          <w:tcPr>
            <w:tcW w:w="2430" w:type="dxa"/>
          </w:tcPr>
          <w:p w14:paraId="530201FE" w14:textId="77777777" w:rsidR="00194455" w:rsidRDefault="00194455"/>
        </w:tc>
        <w:tc>
          <w:tcPr>
            <w:tcW w:w="2323" w:type="dxa"/>
          </w:tcPr>
          <w:p w14:paraId="0F134B16" w14:textId="77777777" w:rsidR="00194455" w:rsidRDefault="00194455"/>
        </w:tc>
      </w:tr>
      <w:tr w:rsidR="00194455" w14:paraId="54777172" w14:textId="77777777" w:rsidTr="007459FA">
        <w:trPr>
          <w:trHeight w:val="980"/>
          <w:jc w:val="center"/>
        </w:trPr>
        <w:tc>
          <w:tcPr>
            <w:tcW w:w="2323" w:type="dxa"/>
          </w:tcPr>
          <w:p w14:paraId="5BAEB7D9" w14:textId="77777777" w:rsidR="00194455" w:rsidRDefault="00194455" w:rsidP="00AE41D4"/>
        </w:tc>
        <w:tc>
          <w:tcPr>
            <w:tcW w:w="2496" w:type="dxa"/>
          </w:tcPr>
          <w:p w14:paraId="58CFE210" w14:textId="77777777" w:rsidR="00194455" w:rsidRDefault="00194455" w:rsidP="00AE41D4"/>
        </w:tc>
        <w:tc>
          <w:tcPr>
            <w:tcW w:w="2454" w:type="dxa"/>
          </w:tcPr>
          <w:p w14:paraId="3A205EAC" w14:textId="77777777" w:rsidR="00194455" w:rsidRDefault="00194455" w:rsidP="00AE41D4"/>
        </w:tc>
        <w:tc>
          <w:tcPr>
            <w:tcW w:w="2430" w:type="dxa"/>
          </w:tcPr>
          <w:p w14:paraId="06DCC4AE" w14:textId="77777777" w:rsidR="00194455" w:rsidRDefault="00194455" w:rsidP="00AE41D4"/>
        </w:tc>
        <w:tc>
          <w:tcPr>
            <w:tcW w:w="2323" w:type="dxa"/>
          </w:tcPr>
          <w:p w14:paraId="5E71F2AB" w14:textId="77777777" w:rsidR="00194455" w:rsidRDefault="00194455" w:rsidP="00AE41D4"/>
        </w:tc>
      </w:tr>
      <w:tr w:rsidR="00194455" w14:paraId="6E18D4EE" w14:textId="77777777" w:rsidTr="007459FA">
        <w:trPr>
          <w:trHeight w:val="980"/>
          <w:jc w:val="center"/>
        </w:trPr>
        <w:tc>
          <w:tcPr>
            <w:tcW w:w="2323" w:type="dxa"/>
          </w:tcPr>
          <w:p w14:paraId="05480EC4" w14:textId="77777777" w:rsidR="00194455" w:rsidRDefault="00194455" w:rsidP="00AE41D4"/>
        </w:tc>
        <w:tc>
          <w:tcPr>
            <w:tcW w:w="2496" w:type="dxa"/>
          </w:tcPr>
          <w:p w14:paraId="386B1B58" w14:textId="77777777" w:rsidR="00194455" w:rsidRDefault="00194455" w:rsidP="00AE41D4"/>
        </w:tc>
        <w:tc>
          <w:tcPr>
            <w:tcW w:w="2454" w:type="dxa"/>
          </w:tcPr>
          <w:p w14:paraId="0004C3E8" w14:textId="77777777" w:rsidR="00194455" w:rsidRDefault="00194455" w:rsidP="00AE41D4"/>
        </w:tc>
        <w:tc>
          <w:tcPr>
            <w:tcW w:w="2430" w:type="dxa"/>
          </w:tcPr>
          <w:p w14:paraId="51DC52F4" w14:textId="77777777" w:rsidR="00194455" w:rsidRDefault="00194455" w:rsidP="00AE41D4"/>
        </w:tc>
        <w:tc>
          <w:tcPr>
            <w:tcW w:w="2323" w:type="dxa"/>
          </w:tcPr>
          <w:p w14:paraId="0C6732E9" w14:textId="77777777" w:rsidR="00194455" w:rsidRDefault="00194455" w:rsidP="00AE41D4"/>
        </w:tc>
      </w:tr>
      <w:tr w:rsidR="00194455" w14:paraId="7872D4EC" w14:textId="77777777" w:rsidTr="007459FA">
        <w:trPr>
          <w:trHeight w:val="980"/>
          <w:jc w:val="center"/>
        </w:trPr>
        <w:tc>
          <w:tcPr>
            <w:tcW w:w="2323" w:type="dxa"/>
          </w:tcPr>
          <w:p w14:paraId="49ADA8D2" w14:textId="77777777" w:rsidR="00194455" w:rsidRDefault="00194455" w:rsidP="00AE41D4"/>
        </w:tc>
        <w:tc>
          <w:tcPr>
            <w:tcW w:w="2496" w:type="dxa"/>
          </w:tcPr>
          <w:p w14:paraId="26324B98" w14:textId="77777777" w:rsidR="00194455" w:rsidRDefault="00194455" w:rsidP="00AE41D4"/>
        </w:tc>
        <w:tc>
          <w:tcPr>
            <w:tcW w:w="2454" w:type="dxa"/>
          </w:tcPr>
          <w:p w14:paraId="728ACEBF" w14:textId="77777777" w:rsidR="00194455" w:rsidRDefault="00194455" w:rsidP="00AE41D4"/>
        </w:tc>
        <w:tc>
          <w:tcPr>
            <w:tcW w:w="2430" w:type="dxa"/>
          </w:tcPr>
          <w:p w14:paraId="522A6EFF" w14:textId="77777777" w:rsidR="00194455" w:rsidRDefault="00194455" w:rsidP="00AE41D4"/>
        </w:tc>
        <w:tc>
          <w:tcPr>
            <w:tcW w:w="2323" w:type="dxa"/>
          </w:tcPr>
          <w:p w14:paraId="40F0FEFC" w14:textId="77777777" w:rsidR="00194455" w:rsidRDefault="00194455" w:rsidP="00AE41D4"/>
        </w:tc>
      </w:tr>
      <w:tr w:rsidR="00194455" w14:paraId="0A36A67A" w14:textId="77777777" w:rsidTr="007459FA">
        <w:trPr>
          <w:trHeight w:val="980"/>
          <w:jc w:val="center"/>
        </w:trPr>
        <w:tc>
          <w:tcPr>
            <w:tcW w:w="2323" w:type="dxa"/>
          </w:tcPr>
          <w:p w14:paraId="685F5798" w14:textId="77777777" w:rsidR="00194455" w:rsidRDefault="00194455" w:rsidP="00AE41D4"/>
        </w:tc>
        <w:tc>
          <w:tcPr>
            <w:tcW w:w="2496" w:type="dxa"/>
          </w:tcPr>
          <w:p w14:paraId="2CB057C8" w14:textId="77777777" w:rsidR="00194455" w:rsidRDefault="00194455" w:rsidP="00AE41D4"/>
        </w:tc>
        <w:tc>
          <w:tcPr>
            <w:tcW w:w="2454" w:type="dxa"/>
          </w:tcPr>
          <w:p w14:paraId="04246D46" w14:textId="77777777" w:rsidR="00194455" w:rsidRDefault="00194455" w:rsidP="00AE41D4"/>
        </w:tc>
        <w:tc>
          <w:tcPr>
            <w:tcW w:w="2430" w:type="dxa"/>
          </w:tcPr>
          <w:p w14:paraId="0480D333" w14:textId="77777777" w:rsidR="00194455" w:rsidRDefault="00194455" w:rsidP="00AE41D4"/>
        </w:tc>
        <w:tc>
          <w:tcPr>
            <w:tcW w:w="2323" w:type="dxa"/>
          </w:tcPr>
          <w:p w14:paraId="5D330AEA" w14:textId="77777777" w:rsidR="00194455" w:rsidRDefault="00194455" w:rsidP="00AE41D4"/>
        </w:tc>
      </w:tr>
    </w:tbl>
    <w:p w14:paraId="6D9D4646" w14:textId="77777777" w:rsidR="003A12FF" w:rsidRDefault="003A12FF" w:rsidP="003A12FF">
      <w:pPr>
        <w:jc w:val="center"/>
        <w:rPr>
          <w:b/>
          <w:sz w:val="32"/>
          <w:szCs w:val="32"/>
          <w:u w:val="single"/>
        </w:rPr>
      </w:pPr>
      <w:r w:rsidRPr="003A12FF">
        <w:rPr>
          <w:b/>
          <w:sz w:val="32"/>
          <w:szCs w:val="32"/>
          <w:u w:val="single"/>
        </w:rPr>
        <w:lastRenderedPageBreak/>
        <w:t>Guiding Questions</w:t>
      </w:r>
    </w:p>
    <w:p w14:paraId="459DCEDC" w14:textId="77777777" w:rsidR="003A12FF" w:rsidRDefault="003A12FF" w:rsidP="003A12FF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11155"/>
      </w:tblGrid>
      <w:tr w:rsidR="003A12FF" w14:paraId="5CAD81CB" w14:textId="77777777" w:rsidTr="003A12FF">
        <w:trPr>
          <w:trHeight w:val="1250"/>
        </w:trPr>
        <w:tc>
          <w:tcPr>
            <w:tcW w:w="2515" w:type="dxa"/>
          </w:tcPr>
          <w:p w14:paraId="5215A942" w14:textId="7A43D042" w:rsidR="003A12FF" w:rsidRPr="003A12FF" w:rsidRDefault="00B76AA0" w:rsidP="003A1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A12FF">
              <w:rPr>
                <w:sz w:val="24"/>
                <w:szCs w:val="24"/>
              </w:rPr>
              <w:t xml:space="preserve">.  </w:t>
            </w:r>
            <w:r w:rsidR="003A12FF" w:rsidRPr="003A12FF">
              <w:rPr>
                <w:sz w:val="24"/>
                <w:szCs w:val="24"/>
              </w:rPr>
              <w:t>What skills</w:t>
            </w:r>
            <w:r w:rsidR="003A12FF">
              <w:rPr>
                <w:sz w:val="24"/>
                <w:szCs w:val="24"/>
              </w:rPr>
              <w:t xml:space="preserve"> are we not able to easily place under an expectation?</w:t>
            </w:r>
          </w:p>
        </w:tc>
        <w:tc>
          <w:tcPr>
            <w:tcW w:w="11155" w:type="dxa"/>
          </w:tcPr>
          <w:p w14:paraId="240B32ED" w14:textId="77777777" w:rsidR="003A12FF" w:rsidRDefault="003A12FF" w:rsidP="003A12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12FF" w14:paraId="7422B2A8" w14:textId="77777777" w:rsidTr="003A12FF">
        <w:trPr>
          <w:trHeight w:val="1430"/>
        </w:trPr>
        <w:tc>
          <w:tcPr>
            <w:tcW w:w="2515" w:type="dxa"/>
          </w:tcPr>
          <w:p w14:paraId="07591E78" w14:textId="149B4209" w:rsidR="003A12FF" w:rsidRDefault="00B76AA0" w:rsidP="00E9713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A12FF">
              <w:rPr>
                <w:sz w:val="24"/>
                <w:szCs w:val="24"/>
              </w:rPr>
              <w:t xml:space="preserve">. Do we need to revisit </w:t>
            </w:r>
            <w:r w:rsidR="00E97134">
              <w:rPr>
                <w:sz w:val="24"/>
                <w:szCs w:val="24"/>
              </w:rPr>
              <w:t>our</w:t>
            </w:r>
            <w:r w:rsidR="003A12FF">
              <w:rPr>
                <w:sz w:val="24"/>
                <w:szCs w:val="24"/>
              </w:rPr>
              <w:t xml:space="preserve"> expectations?</w:t>
            </w:r>
            <w:r w:rsidR="00E97134">
              <w:rPr>
                <w:sz w:val="24"/>
                <w:szCs w:val="24"/>
              </w:rPr>
              <w:t xml:space="preserve"> Are they comprehensive?</w:t>
            </w:r>
          </w:p>
        </w:tc>
        <w:tc>
          <w:tcPr>
            <w:tcW w:w="11155" w:type="dxa"/>
          </w:tcPr>
          <w:p w14:paraId="00F28D48" w14:textId="77777777" w:rsidR="003A12FF" w:rsidRDefault="003A12FF" w:rsidP="003A12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12FF" w14:paraId="2C004E0C" w14:textId="77777777" w:rsidTr="003A12FF">
        <w:trPr>
          <w:trHeight w:val="1430"/>
        </w:trPr>
        <w:tc>
          <w:tcPr>
            <w:tcW w:w="2515" w:type="dxa"/>
          </w:tcPr>
          <w:p w14:paraId="722CDD60" w14:textId="10E8FC59" w:rsidR="003A12FF" w:rsidRDefault="00B76AA0" w:rsidP="003A12F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A12FF">
              <w:rPr>
                <w:sz w:val="24"/>
                <w:szCs w:val="24"/>
              </w:rPr>
              <w:t>. Are staff reinforcing these skills in the classroom</w:t>
            </w:r>
            <w:r w:rsidR="00E97134">
              <w:rPr>
                <w:sz w:val="24"/>
                <w:szCs w:val="24"/>
              </w:rPr>
              <w:t xml:space="preserve"> through expectation teaching/reinforcing</w:t>
            </w:r>
            <w:r w:rsidR="003A12FF">
              <w:rPr>
                <w:sz w:val="24"/>
                <w:szCs w:val="24"/>
              </w:rPr>
              <w:t>?</w:t>
            </w:r>
          </w:p>
        </w:tc>
        <w:tc>
          <w:tcPr>
            <w:tcW w:w="11155" w:type="dxa"/>
          </w:tcPr>
          <w:p w14:paraId="3E35AB7A" w14:textId="77777777" w:rsidR="003A12FF" w:rsidRDefault="003A12FF" w:rsidP="003A12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12FF" w14:paraId="3D276C47" w14:textId="77777777" w:rsidTr="003A12FF">
        <w:trPr>
          <w:trHeight w:val="1520"/>
        </w:trPr>
        <w:tc>
          <w:tcPr>
            <w:tcW w:w="2515" w:type="dxa"/>
          </w:tcPr>
          <w:p w14:paraId="22BEFD53" w14:textId="425A50C7" w:rsidR="003A12FF" w:rsidRDefault="00B76AA0" w:rsidP="003A12F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A12FF">
              <w:rPr>
                <w:sz w:val="24"/>
                <w:szCs w:val="24"/>
              </w:rPr>
              <w:t xml:space="preserve">. Are </w:t>
            </w:r>
            <w:proofErr w:type="gramStart"/>
            <w:r w:rsidR="00FF4126">
              <w:rPr>
                <w:sz w:val="24"/>
                <w:szCs w:val="24"/>
              </w:rPr>
              <w:t xml:space="preserve">staff </w:t>
            </w:r>
            <w:r w:rsidR="003A12FF">
              <w:rPr>
                <w:sz w:val="24"/>
                <w:szCs w:val="24"/>
              </w:rPr>
              <w:t xml:space="preserve"> </w:t>
            </w:r>
            <w:r w:rsidR="00E97134">
              <w:rPr>
                <w:sz w:val="24"/>
                <w:szCs w:val="24"/>
              </w:rPr>
              <w:t>teaching</w:t>
            </w:r>
            <w:proofErr w:type="gramEnd"/>
            <w:r w:rsidR="00E97134">
              <w:rPr>
                <w:sz w:val="24"/>
                <w:szCs w:val="24"/>
              </w:rPr>
              <w:t>/</w:t>
            </w:r>
            <w:r w:rsidR="003A12FF">
              <w:rPr>
                <w:sz w:val="24"/>
                <w:szCs w:val="24"/>
              </w:rPr>
              <w:t>reinforcing SW expectations in their lessons?</w:t>
            </w:r>
          </w:p>
        </w:tc>
        <w:tc>
          <w:tcPr>
            <w:tcW w:w="11155" w:type="dxa"/>
          </w:tcPr>
          <w:p w14:paraId="14092043" w14:textId="77777777" w:rsidR="003A12FF" w:rsidRDefault="003A12FF" w:rsidP="003A12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12FF" w14:paraId="6508CFD0" w14:textId="77777777" w:rsidTr="003A12FF">
        <w:trPr>
          <w:trHeight w:val="1520"/>
        </w:trPr>
        <w:tc>
          <w:tcPr>
            <w:tcW w:w="2515" w:type="dxa"/>
          </w:tcPr>
          <w:p w14:paraId="2C71B3A4" w14:textId="46B8F4DD" w:rsidR="003A12FF" w:rsidRDefault="00B76AA0" w:rsidP="003A12F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A12FF">
              <w:rPr>
                <w:sz w:val="24"/>
                <w:szCs w:val="24"/>
              </w:rPr>
              <w:t>. Are there any skills that are more of a need in our school than others?</w:t>
            </w:r>
          </w:p>
        </w:tc>
        <w:tc>
          <w:tcPr>
            <w:tcW w:w="11155" w:type="dxa"/>
          </w:tcPr>
          <w:p w14:paraId="210557DF" w14:textId="77777777" w:rsidR="003A12FF" w:rsidRDefault="003A12FF" w:rsidP="003A12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12FF" w14:paraId="351EDF78" w14:textId="77777777" w:rsidTr="00C52848">
        <w:trPr>
          <w:trHeight w:val="1232"/>
        </w:trPr>
        <w:tc>
          <w:tcPr>
            <w:tcW w:w="2515" w:type="dxa"/>
          </w:tcPr>
          <w:p w14:paraId="1E195B8C" w14:textId="6E23DB75" w:rsidR="003A12FF" w:rsidRDefault="00B76AA0" w:rsidP="00C5284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A12FF">
              <w:rPr>
                <w:sz w:val="24"/>
                <w:szCs w:val="24"/>
              </w:rPr>
              <w:t>. Are there any skills that promote peer-to-peer relationships that are missin</w:t>
            </w:r>
            <w:bookmarkStart w:id="0" w:name="_GoBack"/>
            <w:bookmarkEnd w:id="0"/>
            <w:r w:rsidR="003A12FF">
              <w:rPr>
                <w:sz w:val="24"/>
                <w:szCs w:val="24"/>
              </w:rPr>
              <w:t>g from list?</w:t>
            </w:r>
          </w:p>
        </w:tc>
        <w:tc>
          <w:tcPr>
            <w:tcW w:w="11155" w:type="dxa"/>
          </w:tcPr>
          <w:p w14:paraId="4DD9BC6F" w14:textId="77777777" w:rsidR="003A12FF" w:rsidRDefault="003A12FF" w:rsidP="003A12F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C6FBCB5" w14:textId="77777777" w:rsidR="003A12FF" w:rsidRPr="00C52848" w:rsidRDefault="003A12FF" w:rsidP="00C52848">
      <w:pPr>
        <w:rPr>
          <w:sz w:val="24"/>
          <w:szCs w:val="24"/>
        </w:rPr>
      </w:pPr>
    </w:p>
    <w:sectPr w:rsidR="003A12FF" w:rsidRPr="00C52848" w:rsidSect="00CF46E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2475" w14:textId="77777777" w:rsidR="0054464B" w:rsidRDefault="0054464B" w:rsidP="0054464B">
      <w:pPr>
        <w:spacing w:after="0" w:line="240" w:lineRule="auto"/>
      </w:pPr>
      <w:r>
        <w:separator/>
      </w:r>
    </w:p>
  </w:endnote>
  <w:endnote w:type="continuationSeparator" w:id="0">
    <w:p w14:paraId="0305ABDC" w14:textId="77777777" w:rsidR="0054464B" w:rsidRDefault="0054464B" w:rsidP="0054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53A58" w14:textId="77777777" w:rsidR="0054464B" w:rsidRPr="00AE62EF" w:rsidRDefault="0054464B" w:rsidP="0054464B">
    <w:pPr>
      <w:pStyle w:val="Footer"/>
      <w:rPr>
        <w:rFonts w:ascii="Garamond" w:hAnsi="Garamond"/>
        <w:sz w:val="20"/>
        <w:szCs w:val="20"/>
      </w:rPr>
    </w:pPr>
    <w:r w:rsidRPr="00AE62EF">
      <w:rPr>
        <w:rFonts w:ascii="Garamond" w:hAnsi="Garamond"/>
        <w:sz w:val="20"/>
        <w:szCs w:val="20"/>
      </w:rPr>
      <w:t xml:space="preserve">DE-PBS: </w:t>
    </w:r>
    <w:r>
      <w:rPr>
        <w:rFonts w:ascii="Garamond" w:hAnsi="Garamond"/>
        <w:sz w:val="20"/>
        <w:szCs w:val="20"/>
      </w:rPr>
      <w:t>SWPBS-Correcting Problem Behavior &amp; Developing Self-Discipline</w:t>
    </w:r>
  </w:p>
  <w:p w14:paraId="0C0C22FF" w14:textId="77777777" w:rsidR="0054464B" w:rsidRDefault="0054464B">
    <w:pPr>
      <w:pStyle w:val="Footer"/>
    </w:pPr>
  </w:p>
  <w:p w14:paraId="48A73D72" w14:textId="77777777" w:rsidR="0054464B" w:rsidRDefault="00544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5BD8" w14:textId="77777777" w:rsidR="0054464B" w:rsidRDefault="0054464B" w:rsidP="0054464B">
      <w:pPr>
        <w:spacing w:after="0" w:line="240" w:lineRule="auto"/>
      </w:pPr>
      <w:r>
        <w:separator/>
      </w:r>
    </w:p>
  </w:footnote>
  <w:footnote w:type="continuationSeparator" w:id="0">
    <w:p w14:paraId="78A442BE" w14:textId="77777777" w:rsidR="0054464B" w:rsidRDefault="0054464B" w:rsidP="0054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7314"/>
    <w:multiLevelType w:val="hybridMultilevel"/>
    <w:tmpl w:val="2E62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2BA6"/>
    <w:multiLevelType w:val="hybridMultilevel"/>
    <w:tmpl w:val="E504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C"/>
    <w:rsid w:val="00194455"/>
    <w:rsid w:val="002B2CB1"/>
    <w:rsid w:val="00380D94"/>
    <w:rsid w:val="003A12FF"/>
    <w:rsid w:val="005443F2"/>
    <w:rsid w:val="0054464B"/>
    <w:rsid w:val="007459FA"/>
    <w:rsid w:val="00B52F95"/>
    <w:rsid w:val="00B76AA0"/>
    <w:rsid w:val="00C52848"/>
    <w:rsid w:val="00C7267C"/>
    <w:rsid w:val="00CF46E7"/>
    <w:rsid w:val="00E97134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B589"/>
  <w15:docId w15:val="{5B4FB75F-FD8C-477B-A5B5-5BAE0686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4B"/>
  </w:style>
  <w:style w:type="paragraph" w:styleId="Footer">
    <w:name w:val="footer"/>
    <w:basedOn w:val="Normal"/>
    <w:link w:val="FooterChar"/>
    <w:uiPriority w:val="99"/>
    <w:unhideWhenUsed/>
    <w:rsid w:val="0054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Caruso</dc:creator>
  <cp:keywords/>
  <dc:description/>
  <cp:lastModifiedBy>Hearn, Sarah</cp:lastModifiedBy>
  <cp:revision>3</cp:revision>
  <cp:lastPrinted>2015-11-30T14:15:00Z</cp:lastPrinted>
  <dcterms:created xsi:type="dcterms:W3CDTF">2020-01-07T17:11:00Z</dcterms:created>
  <dcterms:modified xsi:type="dcterms:W3CDTF">2020-01-08T13:07:00Z</dcterms:modified>
</cp:coreProperties>
</file>