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93" w:rsidRDefault="007E13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MTSS-SEB District Coaching Reflection Worksheet (2021-2022)</w:t>
      </w:r>
    </w:p>
    <w:p w:rsidR="00980C93" w:rsidRDefault="00980C93">
      <w:pPr>
        <w:jc w:val="center"/>
        <w:rPr>
          <w:b/>
          <w:sz w:val="26"/>
          <w:szCs w:val="26"/>
        </w:rPr>
      </w:pPr>
    </w:p>
    <w:p w:rsidR="00980C93" w:rsidRPr="007E1343" w:rsidRDefault="007E1343">
      <w:pPr>
        <w:rPr>
          <w:i/>
          <w:sz w:val="24"/>
          <w:szCs w:val="24"/>
        </w:rPr>
      </w:pPr>
      <w:r w:rsidRPr="007E1343">
        <w:rPr>
          <w:i/>
          <w:sz w:val="24"/>
          <w:szCs w:val="24"/>
        </w:rPr>
        <w:t xml:space="preserve">Review &amp; reflect on the </w:t>
      </w:r>
      <w:hyperlink r:id="rId7">
        <w:r w:rsidRPr="007E1343">
          <w:rPr>
            <w:i/>
            <w:color w:val="00539F"/>
            <w:sz w:val="24"/>
            <w:szCs w:val="24"/>
            <w:highlight w:val="white"/>
            <w:u w:val="single"/>
          </w:rPr>
          <w:t>Guidance for MTSS-SEB District Coaches 21-22 SY</w:t>
        </w:r>
      </w:hyperlink>
      <w:r w:rsidRPr="007E1343">
        <w:rPr>
          <w:i/>
          <w:sz w:val="24"/>
          <w:szCs w:val="24"/>
        </w:rPr>
        <w:t xml:space="preserve"> </w:t>
      </w:r>
    </w:p>
    <w:p w:rsidR="00980C93" w:rsidRPr="007E1343" w:rsidRDefault="00980C93">
      <w:pPr>
        <w:rPr>
          <w:i/>
          <w:sz w:val="24"/>
          <w:szCs w:val="24"/>
        </w:rPr>
      </w:pPr>
    </w:p>
    <w:p w:rsidR="00980C93" w:rsidRPr="007E1343" w:rsidRDefault="007E1343">
      <w:pPr>
        <w:rPr>
          <w:i/>
          <w:sz w:val="24"/>
          <w:szCs w:val="24"/>
        </w:rPr>
      </w:pPr>
      <w:r w:rsidRPr="007E1343">
        <w:rPr>
          <w:i/>
          <w:sz w:val="24"/>
          <w:szCs w:val="24"/>
        </w:rPr>
        <w:t xml:space="preserve">Take some time to reflect on your accomplishments this year and begin to brainstorm and set goals. Remember that equity work </w:t>
      </w:r>
      <w:proofErr w:type="gramStart"/>
      <w:r w:rsidRPr="007E1343">
        <w:rPr>
          <w:i/>
          <w:sz w:val="24"/>
          <w:szCs w:val="24"/>
        </w:rPr>
        <w:t>is infused throughout all of our work, but also noted</w:t>
      </w:r>
      <w:r w:rsidRPr="007E1343">
        <w:rPr>
          <w:i/>
          <w:sz w:val="24"/>
          <w:szCs w:val="24"/>
        </w:rPr>
        <w:t xml:space="preserve"> specifically below</w:t>
      </w:r>
      <w:r w:rsidRPr="007E1343">
        <w:rPr>
          <w:i/>
          <w:sz w:val="24"/>
          <w:szCs w:val="24"/>
        </w:rPr>
        <w:t xml:space="preserve"> to ca</w:t>
      </w:r>
      <w:r w:rsidRPr="007E1343">
        <w:rPr>
          <w:i/>
          <w:sz w:val="24"/>
          <w:szCs w:val="24"/>
        </w:rPr>
        <w:t>pture related</w:t>
      </w:r>
      <w:r w:rsidRPr="007E1343">
        <w:rPr>
          <w:i/>
          <w:sz w:val="24"/>
          <w:szCs w:val="24"/>
        </w:rPr>
        <w:t xml:space="preserve"> reflections and goals</w:t>
      </w:r>
      <w:proofErr w:type="gramEnd"/>
      <w:r w:rsidRPr="007E1343">
        <w:rPr>
          <w:i/>
          <w:sz w:val="24"/>
          <w:szCs w:val="24"/>
        </w:rPr>
        <w:t xml:space="preserve">. </w:t>
      </w:r>
      <w:bookmarkStart w:id="0" w:name="_GoBack"/>
      <w:bookmarkEnd w:id="0"/>
    </w:p>
    <w:p w:rsidR="00980C93" w:rsidRDefault="00980C93">
      <w:pPr>
        <w:rPr>
          <w:sz w:val="26"/>
          <w:szCs w:val="26"/>
        </w:rPr>
      </w:pPr>
    </w:p>
    <w:tbl>
      <w:tblPr>
        <w:tblStyle w:val="a"/>
        <w:tblW w:w="10530" w:type="dxa"/>
        <w:tblInd w:w="-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9090"/>
      </w:tblGrid>
      <w:tr w:rsidR="00980C93" w:rsidTr="007E1343">
        <w:trPr>
          <w:trHeight w:val="2159"/>
        </w:trPr>
        <w:tc>
          <w:tcPr>
            <w:tcW w:w="144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Data 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 xml:space="preserve">School Year Reflection: </w:t>
            </w:r>
          </w:p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Ex. Last school year I supported my school teams to enroll in the Delaware School Climate Survey for students, staff, and home.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During the 2021-2022 school year I: </w:t>
            </w:r>
          </w:p>
          <w:p w:rsidR="00980C93" w:rsidRDefault="00980C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80C93" w:rsidRDefault="00980C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80C93" w:rsidRDefault="007E134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:rsidR="007E1343" w:rsidRDefault="007E1343" w:rsidP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7E1343" w:rsidRDefault="007E1343" w:rsidP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</w:tr>
      <w:tr w:rsidR="00980C93" w:rsidTr="007E1343">
        <w:trPr>
          <w:trHeight w:val="2715"/>
        </w:trPr>
        <w:tc>
          <w:tcPr>
            <w:tcW w:w="144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>
              <w:rPr>
                <w:b/>
                <w:u w:val="single"/>
              </w:rPr>
              <w:t xml:space="preserve">Summer Goal Setting: </w:t>
            </w:r>
            <w:r>
              <w:rPr>
                <w:u w:val="single"/>
              </w:rPr>
              <w:t xml:space="preserve"> </w:t>
            </w:r>
          </w:p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Ex. This summer I will coach my school teams to reflect on and action plan around multiple data sources related to behavior, social-emotional learning (SEL), and mental health, including DSCS, TFI, KFE Status Tracker, and DDRT.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</w:t>
            </w:r>
            <w:r>
              <w:t xml:space="preserve">s summer I will prioritize data by: </w:t>
            </w:r>
          </w:p>
          <w:p w:rsidR="00980C93" w:rsidRDefault="00980C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80C93" w:rsidRDefault="00980C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80C93" w:rsidRDefault="00980C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0C93" w:rsidTr="007E1343">
        <w:trPr>
          <w:trHeight w:val="2112"/>
        </w:trPr>
        <w:tc>
          <w:tcPr>
            <w:tcW w:w="144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Systems 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b/>
                <w:u w:val="single"/>
              </w:rPr>
              <w:t>School Year Reflection:</w:t>
            </w:r>
          </w:p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During the 2021-2022 school year I worked to build strong systems by:</w:t>
            </w:r>
          </w:p>
          <w:p w:rsidR="00980C93" w:rsidRDefault="00980C93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80C93" w:rsidRDefault="00980C93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80C93" w:rsidRDefault="00980C93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0C93" w:rsidTr="007E1343">
        <w:trPr>
          <w:trHeight w:val="2220"/>
        </w:trPr>
        <w:tc>
          <w:tcPr>
            <w:tcW w:w="144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Summer Goal Setting:</w:t>
            </w:r>
          </w:p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This summer I will build strong systems by: </w:t>
            </w:r>
          </w:p>
          <w:p w:rsidR="00980C93" w:rsidRDefault="00980C93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80C93" w:rsidRDefault="00980C93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80C93" w:rsidRDefault="00980C93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E1343" w:rsidRDefault="007E1343">
      <w:r>
        <w:br w:type="page"/>
      </w:r>
    </w:p>
    <w:tbl>
      <w:tblPr>
        <w:tblStyle w:val="a"/>
        <w:tblW w:w="10530" w:type="dxa"/>
        <w:tblInd w:w="-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9090"/>
      </w:tblGrid>
      <w:tr w:rsidR="00980C93" w:rsidTr="007E1343">
        <w:trPr>
          <w:trHeight w:val="2400"/>
        </w:trPr>
        <w:tc>
          <w:tcPr>
            <w:tcW w:w="144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Practices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School Year Reflection:</w:t>
            </w:r>
          </w:p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During the 2021-2022 school year I grounded practices in MTSS by:</w:t>
            </w:r>
          </w:p>
          <w:p w:rsidR="00980C93" w:rsidRDefault="00980C9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80C93" w:rsidRDefault="00980C9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80C93" w:rsidRDefault="00980C9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0C93" w:rsidTr="007E1343">
        <w:trPr>
          <w:trHeight w:val="2202"/>
        </w:trPr>
        <w:tc>
          <w:tcPr>
            <w:tcW w:w="144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Summer Goal Setting:</w:t>
            </w:r>
          </w:p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summer I will ground practices in MTSS by:</w:t>
            </w:r>
          </w:p>
          <w:p w:rsidR="00980C93" w:rsidRDefault="00980C9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80C93" w:rsidRDefault="00980C9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80C93" w:rsidRDefault="00980C9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0C93" w:rsidTr="007E1343">
        <w:trPr>
          <w:trHeight w:val="2040"/>
        </w:trPr>
        <w:tc>
          <w:tcPr>
            <w:tcW w:w="144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Equity 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School Year Reflection:</w:t>
            </w:r>
          </w:p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During the 2021-2022 school year I used MTSS to prioritize equity by:</w:t>
            </w:r>
          </w:p>
          <w:p w:rsidR="00980C93" w:rsidRDefault="00980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80C93" w:rsidRDefault="00980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80C93" w:rsidRDefault="00980C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0C93" w:rsidTr="007E1343">
        <w:trPr>
          <w:trHeight w:val="2292"/>
        </w:trPr>
        <w:tc>
          <w:tcPr>
            <w:tcW w:w="144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Summer Goal Setting:  </w:t>
            </w:r>
          </w:p>
          <w:p w:rsidR="00980C93" w:rsidRDefault="009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:rsidR="00980C93" w:rsidRDefault="007E1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summer I will use MTSS to prioritize equity by:</w:t>
            </w:r>
          </w:p>
          <w:p w:rsidR="00980C93" w:rsidRDefault="00980C9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80C93" w:rsidRDefault="00980C9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80C93" w:rsidRDefault="00980C9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80C93" w:rsidRDefault="00980C93">
      <w:pPr>
        <w:rPr>
          <w:sz w:val="26"/>
          <w:szCs w:val="26"/>
        </w:rPr>
      </w:pPr>
    </w:p>
    <w:p w:rsidR="007E1343" w:rsidRPr="007E1343" w:rsidRDefault="007E1343">
      <w:pPr>
        <w:rPr>
          <w:i/>
          <w:sz w:val="24"/>
          <w:szCs w:val="24"/>
        </w:rPr>
      </w:pPr>
    </w:p>
    <w:p w:rsidR="00980C93" w:rsidRPr="007E1343" w:rsidRDefault="007E1343">
      <w:pPr>
        <w:rPr>
          <w:rFonts w:ascii="Calibri" w:eastAsia="Calibri" w:hAnsi="Calibri" w:cs="Calibri"/>
          <w:i/>
          <w:sz w:val="24"/>
          <w:szCs w:val="24"/>
          <w:highlight w:val="white"/>
        </w:rPr>
      </w:pPr>
      <w:r w:rsidRPr="007E1343">
        <w:rPr>
          <w:i/>
          <w:sz w:val="24"/>
          <w:szCs w:val="24"/>
        </w:rPr>
        <w:t xml:space="preserve">Additional resource to support reflection/planning process: pages 19-26 from Center on PBIS </w:t>
      </w:r>
      <w:hyperlink r:id="rId8">
        <w:r w:rsidRPr="007E1343">
          <w:rPr>
            <w:i/>
            <w:color w:val="1155CC"/>
            <w:sz w:val="24"/>
            <w:szCs w:val="24"/>
            <w:u w:val="single"/>
          </w:rPr>
          <w:t>Returning to School During and After a Crisis</w:t>
        </w:r>
      </w:hyperlink>
      <w:r w:rsidRPr="007E1343">
        <w:rPr>
          <w:i/>
          <w:sz w:val="24"/>
          <w:szCs w:val="24"/>
        </w:rPr>
        <w:t xml:space="preserve"> (Guidance for District Leadership Teams).</w:t>
      </w:r>
    </w:p>
    <w:p w:rsidR="00980C93" w:rsidRDefault="00980C93"/>
    <w:sectPr w:rsidR="00980C93">
      <w:footerReference w:type="default" r:id="rId9"/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E1343">
      <w:pPr>
        <w:spacing w:line="240" w:lineRule="auto"/>
      </w:pPr>
      <w:r>
        <w:separator/>
      </w:r>
    </w:p>
  </w:endnote>
  <w:endnote w:type="continuationSeparator" w:id="0">
    <w:p w:rsidR="00000000" w:rsidRDefault="007E1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93" w:rsidRDefault="007E1343">
    <w:r>
      <w:t>DE-PBS Project Spring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E1343">
      <w:pPr>
        <w:spacing w:line="240" w:lineRule="auto"/>
      </w:pPr>
      <w:r>
        <w:separator/>
      </w:r>
    </w:p>
  </w:footnote>
  <w:footnote w:type="continuationSeparator" w:id="0">
    <w:p w:rsidR="00000000" w:rsidRDefault="007E13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75AB"/>
    <w:multiLevelType w:val="multilevel"/>
    <w:tmpl w:val="F4B43F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437D24"/>
    <w:multiLevelType w:val="multilevel"/>
    <w:tmpl w:val="45067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0568FB"/>
    <w:multiLevelType w:val="multilevel"/>
    <w:tmpl w:val="5E927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647CB6"/>
    <w:multiLevelType w:val="multilevel"/>
    <w:tmpl w:val="2AC4E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B16EDC"/>
    <w:multiLevelType w:val="multilevel"/>
    <w:tmpl w:val="59627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0909CD"/>
    <w:multiLevelType w:val="multilevel"/>
    <w:tmpl w:val="8206B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1B33F7"/>
    <w:multiLevelType w:val="multilevel"/>
    <w:tmpl w:val="8E363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C5680B"/>
    <w:multiLevelType w:val="multilevel"/>
    <w:tmpl w:val="95542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93"/>
    <w:rsid w:val="007E1343"/>
    <w:rsid w:val="0098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7B2E"/>
  <w15:docId w15:val="{23335E3E-0A9D-4A04-9624-DACF4A62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-global.website-files.com/5d3725188825e071f1670246/604285e7e3985105cbd0f14a_Returning%20to%20School%20During%20and%20After%20Crisi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lawarepbs.org/wp-content/uploads/2021/11/Cadre-Guidance-for-PBS-District-Coaches-2021-Nov-202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Hearn, Sarah</cp:lastModifiedBy>
  <cp:revision>2</cp:revision>
  <dcterms:created xsi:type="dcterms:W3CDTF">2022-04-14T01:26:00Z</dcterms:created>
  <dcterms:modified xsi:type="dcterms:W3CDTF">2022-04-14T01:29:00Z</dcterms:modified>
</cp:coreProperties>
</file>