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District/School: ____________________________ </w:t>
        <w:tab/>
        <w:tab/>
        <w:tab/>
        <w:t xml:space="preserve">Date: _____________________</w:t>
      </w:r>
    </w:p>
    <w:p w:rsidR="00000000" w:rsidDel="00000000" w:rsidP="00000000" w:rsidRDefault="00000000" w:rsidRPr="00000000" w14:paraId="00000002">
      <w:pPr>
        <w:spacing w:after="240" w:line="276" w:lineRule="auto"/>
        <w:jc w:val="center"/>
        <w:rPr>
          <w:b w:val="1"/>
          <w:color w:val="4a86e8"/>
          <w:sz w:val="40"/>
          <w:szCs w:val="40"/>
        </w:rPr>
      </w:pPr>
      <w:bookmarkStart w:colFirst="0" w:colLast="0" w:name="_f0ks7n53ziek" w:id="1"/>
      <w:bookmarkEnd w:id="1"/>
      <w:r w:rsidDel="00000000" w:rsidR="00000000" w:rsidRPr="00000000">
        <w:rPr>
          <w:b w:val="1"/>
          <w:color w:val="4a86e8"/>
          <w:sz w:val="40"/>
          <w:szCs w:val="40"/>
          <w:rtl w:val="0"/>
        </w:rPr>
        <w:t xml:space="preserve">Working Smarter - Team/Committee Map</w:t>
      </w:r>
    </w:p>
    <w:p w:rsidR="00000000" w:rsidDel="00000000" w:rsidP="00000000" w:rsidRDefault="00000000" w:rsidRPr="00000000" w14:paraId="00000003">
      <w:pPr>
        <w:spacing w:after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Use the Working Smarter Worksheet to complete the next steps:</w:t>
      </w:r>
    </w:p>
    <w:p w:rsidR="00000000" w:rsidDel="00000000" w:rsidP="00000000" w:rsidRDefault="00000000" w:rsidRPr="00000000" w14:paraId="00000004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1: </w:t>
      </w:r>
      <w:r w:rsidDel="00000000" w:rsidR="00000000" w:rsidRPr="00000000">
        <w:rPr>
          <w:sz w:val="24"/>
          <w:szCs w:val="24"/>
          <w:rtl w:val="0"/>
        </w:rPr>
        <w:t xml:space="preserve">Identify ALL Current Teams/Committees (discipline, instruction, climate, school improvement, parent support, etc.) &amp; list in 1st column</w:t>
      </w:r>
    </w:p>
    <w:p w:rsidR="00000000" w:rsidDel="00000000" w:rsidP="00000000" w:rsidRDefault="00000000" w:rsidRPr="00000000" w14:paraId="00000005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2: </w:t>
      </w:r>
      <w:r w:rsidDel="00000000" w:rsidR="00000000" w:rsidRPr="00000000">
        <w:rPr>
          <w:sz w:val="24"/>
          <w:szCs w:val="24"/>
          <w:rtl w:val="0"/>
        </w:rPr>
        <w:t xml:space="preserve">Identify purpose/goals, outcomes, target audience, staff involved and meeting schedule for each team/committee &amp; list in 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rtl w:val="0"/>
        </w:rPr>
        <w:t xml:space="preserve"> -6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columns</w:t>
      </w:r>
    </w:p>
    <w:p w:rsidR="00000000" w:rsidDel="00000000" w:rsidP="00000000" w:rsidRDefault="00000000" w:rsidRPr="00000000" w14:paraId="00000006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3: </w:t>
      </w:r>
      <w:r w:rsidDel="00000000" w:rsidR="00000000" w:rsidRPr="00000000">
        <w:rPr>
          <w:sz w:val="24"/>
          <w:szCs w:val="24"/>
          <w:rtl w:val="0"/>
        </w:rPr>
        <w:t xml:space="preserve">Identify which District/School Strategic Plan Goal is supported by committee efforts &amp; note in 7th column</w:t>
      </w:r>
    </w:p>
    <w:p w:rsidR="00000000" w:rsidDel="00000000" w:rsidP="00000000" w:rsidRDefault="00000000" w:rsidRPr="00000000" w14:paraId="00000007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4: </w:t>
      </w:r>
      <w:r w:rsidDel="00000000" w:rsidR="00000000" w:rsidRPr="00000000">
        <w:rPr>
          <w:sz w:val="24"/>
          <w:szCs w:val="24"/>
          <w:rtl w:val="0"/>
        </w:rPr>
        <w:t xml:space="preserve">Review your summary and make note of gaps, areas of overlap, duplicated focus, efforts &amp; people... </w:t>
      </w:r>
    </w:p>
    <w:p w:rsidR="00000000" w:rsidDel="00000000" w:rsidP="00000000" w:rsidRDefault="00000000" w:rsidRPr="00000000" w14:paraId="0000000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5: </w:t>
      </w:r>
      <w:r w:rsidDel="00000000" w:rsidR="00000000" w:rsidRPr="00000000">
        <w:rPr>
          <w:sz w:val="24"/>
          <w:szCs w:val="24"/>
          <w:rtl w:val="0"/>
        </w:rPr>
        <w:t xml:space="preserve">Based on your summary, is there need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modify? Eliminate? Combine? </w:t>
      </w:r>
      <w:r w:rsidDel="00000000" w:rsidR="00000000" w:rsidRPr="00000000">
        <w:rPr>
          <w:sz w:val="24"/>
          <w:szCs w:val="24"/>
          <w:rtl w:val="0"/>
        </w:rPr>
        <w:t xml:space="preserve">What teams/committees can be </w:t>
      </w:r>
      <w:r w:rsidDel="00000000" w:rsidR="00000000" w:rsidRPr="00000000">
        <w:rPr>
          <w:b w:val="1"/>
          <w:sz w:val="24"/>
          <w:szCs w:val="24"/>
          <w:rtl w:val="0"/>
        </w:rPr>
        <w:t xml:space="preserve">aligned and integrated </w:t>
      </w:r>
      <w:r w:rsidDel="00000000" w:rsidR="00000000" w:rsidRPr="00000000">
        <w:rPr>
          <w:sz w:val="24"/>
          <w:szCs w:val="24"/>
          <w:rtl w:val="0"/>
        </w:rPr>
        <w:t xml:space="preserve">to support everyone’s efforts towards the Strategic Plan and mission? </w:t>
      </w:r>
    </w:p>
    <w:p w:rsidR="00000000" w:rsidDel="00000000" w:rsidP="00000000" w:rsidRDefault="00000000" w:rsidRPr="00000000" w14:paraId="00000009">
      <w:pPr>
        <w:spacing w:after="24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6: </w:t>
      </w:r>
      <w:r w:rsidDel="00000000" w:rsidR="00000000" w:rsidRPr="00000000">
        <w:rPr>
          <w:sz w:val="24"/>
          <w:szCs w:val="24"/>
          <w:rtl w:val="0"/>
        </w:rPr>
        <w:t xml:space="preserve">Using this current map of teaming structures, identify the need for a new team or expansion/modification of existing team to fulfill goals of Strategic Plan.  (See below table)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15.0" w:type="dxa"/>
        <w:jc w:val="left"/>
        <w:tblInd w:w="-5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03.4084084084084"/>
        <w:gridCol w:w="2344.124124124124"/>
        <w:gridCol w:w="2303.238238238238"/>
        <w:gridCol w:w="2262.352352352352"/>
        <w:gridCol w:w="2030.6656656656655"/>
        <w:gridCol w:w="1335.6056056056057"/>
        <w:gridCol w:w="1335.6056056056057"/>
        <w:tblGridChange w:id="0">
          <w:tblGrid>
            <w:gridCol w:w="2003.4084084084084"/>
            <w:gridCol w:w="2344.124124124124"/>
            <w:gridCol w:w="2303.238238238238"/>
            <w:gridCol w:w="2262.352352352352"/>
            <w:gridCol w:w="2030.6656656656655"/>
            <w:gridCol w:w="1335.6056056056057"/>
            <w:gridCol w:w="1335.6056056056057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District/School Level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Team/Committee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Purpose and Goals Supported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Measurable Outcome(s)- Data-Based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Target Group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Staff Involved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often?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Strategic Plan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Building Strong</w:t>
    </w:r>
    <w:r w:rsidDel="00000000" w:rsidR="00000000" w:rsidRPr="00000000">
      <w:rPr>
        <w:i w:val="1"/>
        <w:sz w:val="18"/>
        <w:szCs w:val="18"/>
        <w:rtl w:val="0"/>
      </w:rPr>
      <w:t xml:space="preserve"> Team-Based Leadership </w:t>
    </w:r>
    <w:r w:rsidDel="00000000" w:rsidR="00000000" w:rsidRPr="00000000">
      <w:rPr>
        <w:sz w:val="18"/>
        <w:szCs w:val="18"/>
        <w:rtl w:val="0"/>
      </w:rPr>
      <w:t xml:space="preserve">Module. Developed by Delaware Positive Behavior Support Project in support of SEBW Plan. Spring 2022.</w:t>
    </w:r>
  </w:p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