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15"/>
        <w:tblW w:w="13500" w:type="dxa"/>
        <w:tblLayout w:type="fixed"/>
        <w:tblLook w:val="04A0" w:firstRow="1" w:lastRow="0" w:firstColumn="1" w:lastColumn="0" w:noHBand="0" w:noVBand="1"/>
      </w:tblPr>
      <w:tblGrid>
        <w:gridCol w:w="7718"/>
        <w:gridCol w:w="999"/>
        <w:gridCol w:w="999"/>
        <w:gridCol w:w="1000"/>
        <w:gridCol w:w="895"/>
        <w:gridCol w:w="943"/>
        <w:gridCol w:w="946"/>
      </w:tblGrid>
      <w:tr w:rsidR="00856A87" w:rsidRPr="00856A87" w14:paraId="7303AA90" w14:textId="77777777" w:rsidTr="00856A87">
        <w:trPr>
          <w:trHeight w:val="520"/>
        </w:trPr>
        <w:tc>
          <w:tcPr>
            <w:tcW w:w="7718" w:type="dxa"/>
            <w:vMerge w:val="restart"/>
            <w:shd w:val="clear" w:color="auto" w:fill="124D2C"/>
            <w:vAlign w:val="center"/>
          </w:tcPr>
          <w:p w14:paraId="104717B1" w14:textId="07626268" w:rsidR="00856A87" w:rsidRPr="00856A87" w:rsidRDefault="00856A87" w:rsidP="00856A87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56A87">
              <w:rPr>
                <w:b/>
                <w:bCs/>
                <w:color w:val="FFFFFF" w:themeColor="background1"/>
                <w:sz w:val="18"/>
                <w:szCs w:val="18"/>
              </w:rPr>
              <w:t>Steps to Support and Respond to Students’ SEB Needs</w:t>
            </w:r>
          </w:p>
        </w:tc>
        <w:tc>
          <w:tcPr>
            <w:tcW w:w="2998" w:type="dxa"/>
            <w:gridSpan w:val="3"/>
            <w:shd w:val="clear" w:color="auto" w:fill="124D2C"/>
          </w:tcPr>
          <w:p w14:paraId="65E4E607" w14:textId="2138916C" w:rsidR="00856A87" w:rsidRPr="00856A87" w:rsidRDefault="00856A87" w:rsidP="00856A87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56A87">
              <w:rPr>
                <w:b/>
                <w:bCs/>
                <w:color w:val="FFFFFF" w:themeColor="background1"/>
                <w:sz w:val="18"/>
                <w:szCs w:val="18"/>
              </w:rPr>
              <w:t>Self-Assess Implementation</w:t>
            </w:r>
          </w:p>
        </w:tc>
        <w:tc>
          <w:tcPr>
            <w:tcW w:w="2784" w:type="dxa"/>
            <w:gridSpan w:val="3"/>
            <w:shd w:val="clear" w:color="auto" w:fill="124D2C"/>
          </w:tcPr>
          <w:p w14:paraId="102147B7" w14:textId="122FA0B9" w:rsidR="00856A87" w:rsidRPr="00856A87" w:rsidRDefault="00856A87" w:rsidP="00856A87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56A87">
              <w:rPr>
                <w:b/>
                <w:bCs/>
                <w:color w:val="FFFFFF" w:themeColor="background1"/>
                <w:sz w:val="18"/>
                <w:szCs w:val="18"/>
              </w:rPr>
              <w:t>Priority for Action Planning</w:t>
            </w:r>
          </w:p>
        </w:tc>
      </w:tr>
      <w:tr w:rsidR="00856A87" w:rsidRPr="00856A87" w14:paraId="38E05721" w14:textId="77777777" w:rsidTr="00856A87">
        <w:trPr>
          <w:trHeight w:val="354"/>
        </w:trPr>
        <w:tc>
          <w:tcPr>
            <w:tcW w:w="7718" w:type="dxa"/>
            <w:vMerge/>
            <w:shd w:val="clear" w:color="auto" w:fill="124D2C"/>
          </w:tcPr>
          <w:p w14:paraId="6EB349C6" w14:textId="77777777" w:rsidR="00856A87" w:rsidRPr="00856A87" w:rsidRDefault="00856A87" w:rsidP="00856A87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124D2C"/>
          </w:tcPr>
          <w:p w14:paraId="0D3F7D0D" w14:textId="48358D6F" w:rsidR="00856A87" w:rsidRPr="00856A87" w:rsidRDefault="00856A87" w:rsidP="00856A87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56A87">
              <w:rPr>
                <w:b/>
                <w:bCs/>
                <w:color w:val="FFFFFF" w:themeColor="background1"/>
                <w:sz w:val="18"/>
                <w:szCs w:val="18"/>
              </w:rPr>
              <w:t>Fully</w:t>
            </w:r>
          </w:p>
        </w:tc>
        <w:tc>
          <w:tcPr>
            <w:tcW w:w="999" w:type="dxa"/>
            <w:shd w:val="clear" w:color="auto" w:fill="124D2C"/>
          </w:tcPr>
          <w:p w14:paraId="57AD138B" w14:textId="11FA9472" w:rsidR="00856A87" w:rsidRPr="00856A87" w:rsidRDefault="00856A87" w:rsidP="00856A87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56A87">
              <w:rPr>
                <w:b/>
                <w:bCs/>
                <w:color w:val="FFFFFF" w:themeColor="background1"/>
                <w:sz w:val="18"/>
                <w:szCs w:val="18"/>
              </w:rPr>
              <w:t>Partially</w:t>
            </w:r>
          </w:p>
        </w:tc>
        <w:tc>
          <w:tcPr>
            <w:tcW w:w="999" w:type="dxa"/>
            <w:shd w:val="clear" w:color="auto" w:fill="124D2C"/>
          </w:tcPr>
          <w:p w14:paraId="25D3A1B3" w14:textId="1610BBFD" w:rsidR="00856A87" w:rsidRPr="00856A87" w:rsidRDefault="00856A87" w:rsidP="00856A87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56A87">
              <w:rPr>
                <w:b/>
                <w:bCs/>
                <w:color w:val="FFFFFF" w:themeColor="background1"/>
                <w:sz w:val="18"/>
                <w:szCs w:val="18"/>
              </w:rPr>
              <w:t>Not at All</w:t>
            </w:r>
          </w:p>
        </w:tc>
        <w:tc>
          <w:tcPr>
            <w:tcW w:w="895" w:type="dxa"/>
            <w:shd w:val="clear" w:color="auto" w:fill="124D2C"/>
          </w:tcPr>
          <w:p w14:paraId="42EF2093" w14:textId="6D0DE680" w:rsidR="00856A87" w:rsidRPr="00856A87" w:rsidRDefault="00856A87" w:rsidP="00856A87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56A87">
              <w:rPr>
                <w:b/>
                <w:bCs/>
                <w:color w:val="FFFFFF" w:themeColor="background1"/>
                <w:sz w:val="18"/>
                <w:szCs w:val="18"/>
              </w:rPr>
              <w:t>Low</w:t>
            </w:r>
          </w:p>
        </w:tc>
        <w:tc>
          <w:tcPr>
            <w:tcW w:w="943" w:type="dxa"/>
            <w:shd w:val="clear" w:color="auto" w:fill="124D2C"/>
          </w:tcPr>
          <w:p w14:paraId="6AC18B5B" w14:textId="7576D5EB" w:rsidR="00856A87" w:rsidRPr="00856A87" w:rsidRDefault="00856A87" w:rsidP="00856A87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56A87">
              <w:rPr>
                <w:b/>
                <w:bCs/>
                <w:color w:val="FFFFFF" w:themeColor="background1"/>
                <w:sz w:val="18"/>
                <w:szCs w:val="18"/>
              </w:rPr>
              <w:t>Med</w:t>
            </w:r>
          </w:p>
        </w:tc>
        <w:tc>
          <w:tcPr>
            <w:tcW w:w="944" w:type="dxa"/>
            <w:shd w:val="clear" w:color="auto" w:fill="124D2C"/>
          </w:tcPr>
          <w:p w14:paraId="1E0C07BD" w14:textId="50E00B61" w:rsidR="00856A87" w:rsidRPr="00856A87" w:rsidRDefault="00856A87" w:rsidP="00856A87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56A87">
              <w:rPr>
                <w:b/>
                <w:bCs/>
                <w:color w:val="FFFFFF" w:themeColor="background1"/>
                <w:sz w:val="18"/>
                <w:szCs w:val="18"/>
              </w:rPr>
              <w:t>High</w:t>
            </w:r>
          </w:p>
        </w:tc>
      </w:tr>
      <w:tr w:rsidR="00856A87" w:rsidRPr="00856A87" w14:paraId="56222681" w14:textId="77777777" w:rsidTr="00856A87">
        <w:trPr>
          <w:trHeight w:val="266"/>
        </w:trPr>
        <w:tc>
          <w:tcPr>
            <w:tcW w:w="7718" w:type="dxa"/>
            <w:shd w:val="clear" w:color="auto" w:fill="C3DA87"/>
          </w:tcPr>
          <w:p w14:paraId="117B6BC7" w14:textId="55E50CC6" w:rsidR="00856A87" w:rsidRPr="00856A87" w:rsidRDefault="00856A87" w:rsidP="00856A87">
            <w:pPr>
              <w:jc w:val="center"/>
              <w:rPr>
                <w:b/>
                <w:bCs/>
                <w:sz w:val="18"/>
                <w:szCs w:val="18"/>
              </w:rPr>
            </w:pPr>
            <w:r w:rsidRPr="00856A87">
              <w:rPr>
                <w:b/>
                <w:bCs/>
                <w:sz w:val="18"/>
                <w:szCs w:val="18"/>
              </w:rPr>
              <w:t>Create positive teaching and learning environments (Table 1)</w:t>
            </w:r>
          </w:p>
        </w:tc>
        <w:tc>
          <w:tcPr>
            <w:tcW w:w="5782" w:type="dxa"/>
            <w:gridSpan w:val="6"/>
            <w:shd w:val="clear" w:color="auto" w:fill="C3DA87"/>
          </w:tcPr>
          <w:p w14:paraId="1C6E3E21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</w:tr>
      <w:tr w:rsidR="00856A87" w:rsidRPr="00856A87" w14:paraId="40127823" w14:textId="77777777" w:rsidTr="00856A87">
        <w:trPr>
          <w:trHeight w:val="380"/>
        </w:trPr>
        <w:tc>
          <w:tcPr>
            <w:tcW w:w="7718" w:type="dxa"/>
            <w:shd w:val="clear" w:color="auto" w:fill="F7F9E9"/>
          </w:tcPr>
          <w:p w14:paraId="772BFCC6" w14:textId="34CCD46F" w:rsidR="00856A87" w:rsidRPr="00856A87" w:rsidRDefault="00856A87" w:rsidP="00856A87">
            <w:pPr>
              <w:rPr>
                <w:sz w:val="18"/>
                <w:szCs w:val="18"/>
              </w:rPr>
            </w:pPr>
            <w:r w:rsidRPr="00856A87">
              <w:rPr>
                <w:b/>
                <w:bCs/>
                <w:sz w:val="18"/>
                <w:szCs w:val="18"/>
              </w:rPr>
              <w:t>1.1</w:t>
            </w:r>
            <w:r w:rsidRPr="00856A87">
              <w:rPr>
                <w:sz w:val="18"/>
                <w:szCs w:val="18"/>
              </w:rPr>
              <w:t xml:space="preserve"> The classroom environment (layout, furniture, materials, visuals) is safe and accessible. </w:t>
            </w:r>
          </w:p>
        </w:tc>
        <w:tc>
          <w:tcPr>
            <w:tcW w:w="999" w:type="dxa"/>
            <w:shd w:val="clear" w:color="auto" w:fill="F7F9E9"/>
          </w:tcPr>
          <w:p w14:paraId="5D81442B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7F9E9"/>
          </w:tcPr>
          <w:p w14:paraId="4320FB44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7F9E9"/>
          </w:tcPr>
          <w:p w14:paraId="63542AC8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7F9E9"/>
          </w:tcPr>
          <w:p w14:paraId="2EFA14A6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F7F9E9"/>
          </w:tcPr>
          <w:p w14:paraId="4AF6DD8D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7F9E9"/>
          </w:tcPr>
          <w:p w14:paraId="7B9E3B5E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</w:tr>
      <w:tr w:rsidR="00856A87" w:rsidRPr="00856A87" w14:paraId="17F3D28A" w14:textId="77777777" w:rsidTr="00856A87">
        <w:trPr>
          <w:trHeight w:val="354"/>
        </w:trPr>
        <w:tc>
          <w:tcPr>
            <w:tcW w:w="7718" w:type="dxa"/>
            <w:shd w:val="clear" w:color="auto" w:fill="FFFFFE"/>
          </w:tcPr>
          <w:p w14:paraId="1F979B20" w14:textId="2FCFE659" w:rsidR="00856A87" w:rsidRPr="00856A87" w:rsidRDefault="00856A87" w:rsidP="00856A87">
            <w:pPr>
              <w:rPr>
                <w:sz w:val="18"/>
                <w:szCs w:val="18"/>
              </w:rPr>
            </w:pPr>
            <w:r w:rsidRPr="00856A87">
              <w:rPr>
                <w:b/>
                <w:bCs/>
                <w:sz w:val="18"/>
                <w:szCs w:val="18"/>
              </w:rPr>
              <w:t>1.2</w:t>
            </w:r>
            <w:r w:rsidRPr="00856A87">
              <w:rPr>
                <w:sz w:val="18"/>
                <w:szCs w:val="18"/>
              </w:rPr>
              <w:t xml:space="preserve"> I have established positive connections among students and families, through purposeful and regular communication, to learn about my students and actively engage families. </w:t>
            </w:r>
          </w:p>
        </w:tc>
        <w:tc>
          <w:tcPr>
            <w:tcW w:w="999" w:type="dxa"/>
            <w:shd w:val="clear" w:color="auto" w:fill="FFFFFE"/>
          </w:tcPr>
          <w:p w14:paraId="6E8EB5A2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FFFFE"/>
          </w:tcPr>
          <w:p w14:paraId="73DB0461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FFFFE"/>
          </w:tcPr>
          <w:p w14:paraId="3443F93F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E"/>
          </w:tcPr>
          <w:p w14:paraId="2EBDB10B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FFFFFE"/>
          </w:tcPr>
          <w:p w14:paraId="3E3DAD97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FFFFE"/>
          </w:tcPr>
          <w:p w14:paraId="5F395557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</w:tr>
      <w:tr w:rsidR="00856A87" w:rsidRPr="00856A87" w14:paraId="63B00990" w14:textId="77777777" w:rsidTr="00856A87">
        <w:trPr>
          <w:trHeight w:val="380"/>
        </w:trPr>
        <w:tc>
          <w:tcPr>
            <w:tcW w:w="7718" w:type="dxa"/>
            <w:shd w:val="clear" w:color="auto" w:fill="F7F9E9"/>
          </w:tcPr>
          <w:p w14:paraId="7FE0C322" w14:textId="55017FF8" w:rsidR="00856A87" w:rsidRPr="00856A87" w:rsidRDefault="00856A87" w:rsidP="00856A87">
            <w:pPr>
              <w:rPr>
                <w:sz w:val="18"/>
                <w:szCs w:val="18"/>
              </w:rPr>
            </w:pPr>
            <w:r w:rsidRPr="00856A87">
              <w:rPr>
                <w:b/>
                <w:bCs/>
                <w:sz w:val="18"/>
                <w:szCs w:val="18"/>
              </w:rPr>
              <w:t>1.3</w:t>
            </w:r>
            <w:r w:rsidRPr="00856A87">
              <w:rPr>
                <w:sz w:val="18"/>
                <w:szCs w:val="18"/>
              </w:rPr>
              <w:t xml:space="preserve"> I post, teach, practice, and review predictable routines collaboratively with students.</w:t>
            </w:r>
          </w:p>
        </w:tc>
        <w:tc>
          <w:tcPr>
            <w:tcW w:w="999" w:type="dxa"/>
            <w:shd w:val="clear" w:color="auto" w:fill="F7F9E9"/>
          </w:tcPr>
          <w:p w14:paraId="73AF5806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7F9E9"/>
          </w:tcPr>
          <w:p w14:paraId="28D0D564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7F9E9"/>
          </w:tcPr>
          <w:p w14:paraId="6E9736DD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7F9E9"/>
          </w:tcPr>
          <w:p w14:paraId="3A20BED0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F7F9E9"/>
          </w:tcPr>
          <w:p w14:paraId="1544F53A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7F9E9"/>
          </w:tcPr>
          <w:p w14:paraId="11806660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</w:tr>
      <w:tr w:rsidR="00856A87" w:rsidRPr="00856A87" w14:paraId="0740F282" w14:textId="77777777" w:rsidTr="00856A87">
        <w:trPr>
          <w:trHeight w:val="354"/>
        </w:trPr>
        <w:tc>
          <w:tcPr>
            <w:tcW w:w="7718" w:type="dxa"/>
            <w:shd w:val="clear" w:color="auto" w:fill="FFFFFE"/>
          </w:tcPr>
          <w:p w14:paraId="736BCB0D" w14:textId="36A5B3F7" w:rsidR="00856A87" w:rsidRPr="00856A87" w:rsidRDefault="00856A87" w:rsidP="00856A87">
            <w:pPr>
              <w:rPr>
                <w:sz w:val="18"/>
                <w:szCs w:val="18"/>
              </w:rPr>
            </w:pPr>
            <w:r w:rsidRPr="00856A87">
              <w:rPr>
                <w:b/>
                <w:bCs/>
                <w:sz w:val="18"/>
                <w:szCs w:val="18"/>
              </w:rPr>
              <w:t>1.4</w:t>
            </w:r>
            <w:r w:rsidRPr="00856A87">
              <w:rPr>
                <w:sz w:val="18"/>
                <w:szCs w:val="18"/>
              </w:rPr>
              <w:t xml:space="preserve"> I have co-developed, defined, explicitly taught, and reviewed a few positive classroom expectations collaboratively with students.</w:t>
            </w:r>
          </w:p>
        </w:tc>
        <w:tc>
          <w:tcPr>
            <w:tcW w:w="999" w:type="dxa"/>
            <w:shd w:val="clear" w:color="auto" w:fill="FFFFFE"/>
          </w:tcPr>
          <w:p w14:paraId="4F7EF4B1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FFFFE"/>
          </w:tcPr>
          <w:p w14:paraId="547E03EA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FFFFE"/>
          </w:tcPr>
          <w:p w14:paraId="01690B24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E"/>
          </w:tcPr>
          <w:p w14:paraId="35DD2378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FFFFFE"/>
          </w:tcPr>
          <w:p w14:paraId="7FA67FB1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FFFFE"/>
          </w:tcPr>
          <w:p w14:paraId="317DB172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</w:tr>
      <w:tr w:rsidR="00856A87" w:rsidRPr="00856A87" w14:paraId="1F436322" w14:textId="77777777" w:rsidTr="00856A87">
        <w:trPr>
          <w:trHeight w:val="380"/>
        </w:trPr>
        <w:tc>
          <w:tcPr>
            <w:tcW w:w="7718" w:type="dxa"/>
            <w:shd w:val="clear" w:color="auto" w:fill="F7F9E9"/>
          </w:tcPr>
          <w:p w14:paraId="61A41554" w14:textId="3FF3836F" w:rsidR="00856A87" w:rsidRPr="00856A87" w:rsidRDefault="00856A87" w:rsidP="00856A87">
            <w:pPr>
              <w:rPr>
                <w:sz w:val="18"/>
                <w:szCs w:val="18"/>
              </w:rPr>
            </w:pPr>
            <w:r w:rsidRPr="00856A87">
              <w:rPr>
                <w:b/>
                <w:bCs/>
                <w:sz w:val="18"/>
                <w:szCs w:val="18"/>
              </w:rPr>
              <w:t>1.5</w:t>
            </w:r>
            <w:r w:rsidRPr="00856A87">
              <w:rPr>
                <w:sz w:val="18"/>
                <w:szCs w:val="18"/>
              </w:rPr>
              <w:t xml:space="preserve"> I engage students in planning relevant instruction that celebrates diversity, prioritizes relevant curriculum, incorporates appropriate task dimensions, and differentiates supports. </w:t>
            </w:r>
          </w:p>
        </w:tc>
        <w:tc>
          <w:tcPr>
            <w:tcW w:w="999" w:type="dxa"/>
            <w:shd w:val="clear" w:color="auto" w:fill="F7F9E9"/>
          </w:tcPr>
          <w:p w14:paraId="35D43920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7F9E9"/>
          </w:tcPr>
          <w:p w14:paraId="29A03DFE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7F9E9"/>
          </w:tcPr>
          <w:p w14:paraId="03770A0D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7F9E9"/>
          </w:tcPr>
          <w:p w14:paraId="08C940DC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F7F9E9"/>
          </w:tcPr>
          <w:p w14:paraId="2BC9EAE0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7F9E9"/>
          </w:tcPr>
          <w:p w14:paraId="7C445AA1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</w:tr>
      <w:tr w:rsidR="00856A87" w:rsidRPr="00856A87" w14:paraId="55FF2E2E" w14:textId="77777777" w:rsidTr="00856A87">
        <w:trPr>
          <w:trHeight w:val="257"/>
        </w:trPr>
        <w:tc>
          <w:tcPr>
            <w:tcW w:w="7718" w:type="dxa"/>
            <w:shd w:val="clear" w:color="auto" w:fill="C3DA87"/>
          </w:tcPr>
          <w:p w14:paraId="680AD713" w14:textId="621DDCB7" w:rsidR="00856A87" w:rsidRPr="00856A87" w:rsidRDefault="00856A87" w:rsidP="00856A87">
            <w:pPr>
              <w:jc w:val="center"/>
              <w:rPr>
                <w:b/>
                <w:bCs/>
                <w:sz w:val="18"/>
                <w:szCs w:val="18"/>
              </w:rPr>
            </w:pPr>
            <w:r w:rsidRPr="00856A87">
              <w:rPr>
                <w:b/>
                <w:bCs/>
                <w:sz w:val="18"/>
                <w:szCs w:val="18"/>
              </w:rPr>
              <w:t>Actively promote social, emotional, and behavioral growth (Table 2)</w:t>
            </w:r>
          </w:p>
        </w:tc>
        <w:tc>
          <w:tcPr>
            <w:tcW w:w="5782" w:type="dxa"/>
            <w:gridSpan w:val="6"/>
            <w:shd w:val="clear" w:color="auto" w:fill="C3DA87"/>
          </w:tcPr>
          <w:p w14:paraId="500474BC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</w:tr>
      <w:tr w:rsidR="00856A87" w:rsidRPr="00856A87" w14:paraId="6B412772" w14:textId="77777777" w:rsidTr="00856A87">
        <w:trPr>
          <w:trHeight w:val="380"/>
        </w:trPr>
        <w:tc>
          <w:tcPr>
            <w:tcW w:w="7718" w:type="dxa"/>
            <w:shd w:val="clear" w:color="auto" w:fill="F7F9E9"/>
          </w:tcPr>
          <w:p w14:paraId="1E9B2E43" w14:textId="6D3CFF21" w:rsidR="00856A87" w:rsidRPr="00856A87" w:rsidRDefault="00856A87" w:rsidP="00856A87">
            <w:pPr>
              <w:rPr>
                <w:sz w:val="18"/>
                <w:szCs w:val="18"/>
              </w:rPr>
            </w:pPr>
            <w:r w:rsidRPr="00856A87">
              <w:rPr>
                <w:b/>
                <w:bCs/>
                <w:sz w:val="18"/>
                <w:szCs w:val="18"/>
              </w:rPr>
              <w:t>2.1</w:t>
            </w:r>
            <w:r w:rsidRPr="00856A87">
              <w:rPr>
                <w:sz w:val="18"/>
                <w:szCs w:val="18"/>
              </w:rPr>
              <w:t xml:space="preserve"> I use explicit instruction with high rates of varied opportunities to respond, to engage students in relevant learning.</w:t>
            </w:r>
          </w:p>
        </w:tc>
        <w:tc>
          <w:tcPr>
            <w:tcW w:w="999" w:type="dxa"/>
            <w:shd w:val="clear" w:color="auto" w:fill="F7F9E9"/>
          </w:tcPr>
          <w:p w14:paraId="424A92C3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7F9E9"/>
          </w:tcPr>
          <w:p w14:paraId="41ED1530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7F9E9"/>
          </w:tcPr>
          <w:p w14:paraId="3F529DD1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7F9E9"/>
          </w:tcPr>
          <w:p w14:paraId="5F7D2A6C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F7F9E9"/>
          </w:tcPr>
          <w:p w14:paraId="5FD166B8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7F9E9"/>
          </w:tcPr>
          <w:p w14:paraId="7F5E99D9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</w:tr>
      <w:tr w:rsidR="00856A87" w:rsidRPr="00856A87" w14:paraId="323B9AB0" w14:textId="77777777" w:rsidTr="00856A87">
        <w:trPr>
          <w:trHeight w:val="380"/>
        </w:trPr>
        <w:tc>
          <w:tcPr>
            <w:tcW w:w="7718" w:type="dxa"/>
            <w:shd w:val="clear" w:color="auto" w:fill="FFFFFE"/>
          </w:tcPr>
          <w:p w14:paraId="75DB556B" w14:textId="350C92B7" w:rsidR="00856A87" w:rsidRPr="00856A87" w:rsidRDefault="00856A87" w:rsidP="00856A87">
            <w:pPr>
              <w:rPr>
                <w:sz w:val="18"/>
                <w:szCs w:val="18"/>
              </w:rPr>
            </w:pPr>
            <w:r w:rsidRPr="00856A87">
              <w:rPr>
                <w:b/>
                <w:bCs/>
                <w:sz w:val="18"/>
                <w:szCs w:val="18"/>
              </w:rPr>
              <w:t>2.2</w:t>
            </w:r>
            <w:r w:rsidRPr="00856A87">
              <w:rPr>
                <w:sz w:val="18"/>
                <w:szCs w:val="18"/>
              </w:rPr>
              <w:t xml:space="preserve"> I foster positive relationships and among students, families, and educators by greeting, engaging, and considering preferences throughout activities in a collaborative manner. </w:t>
            </w:r>
          </w:p>
        </w:tc>
        <w:tc>
          <w:tcPr>
            <w:tcW w:w="999" w:type="dxa"/>
            <w:shd w:val="clear" w:color="auto" w:fill="FFFFFE"/>
          </w:tcPr>
          <w:p w14:paraId="7A68D278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FFFFE"/>
          </w:tcPr>
          <w:p w14:paraId="225F3550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FFFFE"/>
          </w:tcPr>
          <w:p w14:paraId="398D114F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E"/>
          </w:tcPr>
          <w:p w14:paraId="73DDD5F8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FFFFFE"/>
          </w:tcPr>
          <w:p w14:paraId="206675DE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FFFFE"/>
          </w:tcPr>
          <w:p w14:paraId="15C49959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</w:tr>
      <w:tr w:rsidR="00856A87" w:rsidRPr="00856A87" w14:paraId="6E742177" w14:textId="77777777" w:rsidTr="00856A87">
        <w:trPr>
          <w:trHeight w:val="380"/>
        </w:trPr>
        <w:tc>
          <w:tcPr>
            <w:tcW w:w="7718" w:type="dxa"/>
            <w:shd w:val="clear" w:color="auto" w:fill="F7F9E9"/>
          </w:tcPr>
          <w:p w14:paraId="0E421670" w14:textId="7A858A14" w:rsidR="00856A87" w:rsidRPr="00856A87" w:rsidRDefault="00856A87" w:rsidP="00856A87">
            <w:pPr>
              <w:rPr>
                <w:sz w:val="18"/>
                <w:szCs w:val="18"/>
              </w:rPr>
            </w:pPr>
            <w:r w:rsidRPr="00856A87">
              <w:rPr>
                <w:b/>
                <w:bCs/>
                <w:sz w:val="18"/>
                <w:szCs w:val="18"/>
              </w:rPr>
              <w:t>2.3</w:t>
            </w:r>
            <w:r w:rsidRPr="00856A87">
              <w:rPr>
                <w:sz w:val="18"/>
                <w:szCs w:val="18"/>
              </w:rPr>
              <w:t xml:space="preserve"> I prompt and supervise SEB and academic skills by prompting skills, helping students prompt themselves, actively monitoring/supervising, and individualizing prompts when helpful.</w:t>
            </w:r>
          </w:p>
        </w:tc>
        <w:tc>
          <w:tcPr>
            <w:tcW w:w="999" w:type="dxa"/>
            <w:shd w:val="clear" w:color="auto" w:fill="F7F9E9"/>
          </w:tcPr>
          <w:p w14:paraId="18637F90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7F9E9"/>
          </w:tcPr>
          <w:p w14:paraId="3C21659E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7F9E9"/>
          </w:tcPr>
          <w:p w14:paraId="684441FA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7F9E9"/>
          </w:tcPr>
          <w:p w14:paraId="1DA3FD06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F7F9E9"/>
          </w:tcPr>
          <w:p w14:paraId="372E838E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7F9E9"/>
          </w:tcPr>
          <w:p w14:paraId="0E79B728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</w:tr>
      <w:tr w:rsidR="00856A87" w:rsidRPr="00856A87" w14:paraId="58A28AB9" w14:textId="77777777" w:rsidTr="00856A87">
        <w:trPr>
          <w:trHeight w:val="380"/>
        </w:trPr>
        <w:tc>
          <w:tcPr>
            <w:tcW w:w="7718" w:type="dxa"/>
            <w:shd w:val="clear" w:color="auto" w:fill="FFFFFE"/>
          </w:tcPr>
          <w:p w14:paraId="7BD9797E" w14:textId="756FA25E" w:rsidR="00856A87" w:rsidRPr="00856A87" w:rsidRDefault="00856A87" w:rsidP="00856A87">
            <w:pPr>
              <w:rPr>
                <w:sz w:val="18"/>
                <w:szCs w:val="18"/>
              </w:rPr>
            </w:pPr>
            <w:r w:rsidRPr="00856A87">
              <w:rPr>
                <w:b/>
                <w:bCs/>
                <w:sz w:val="18"/>
                <w:szCs w:val="18"/>
              </w:rPr>
              <w:t>2.4</w:t>
            </w:r>
            <w:r w:rsidRPr="00856A87">
              <w:rPr>
                <w:sz w:val="18"/>
                <w:szCs w:val="18"/>
              </w:rPr>
              <w:t xml:space="preserve"> I provide specific feedback to support SEB and academic skill growth, and I exceed a ratio of 5 specific praise statements for each supportive corrective feedback (≥5:1 ratio). </w:t>
            </w:r>
          </w:p>
          <w:p w14:paraId="66A960B2" w14:textId="6116CAFC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FFFFE"/>
          </w:tcPr>
          <w:p w14:paraId="0AEF7DBC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FFFFE"/>
          </w:tcPr>
          <w:p w14:paraId="20B74C72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FFFFE"/>
          </w:tcPr>
          <w:p w14:paraId="32FC7F44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E"/>
          </w:tcPr>
          <w:p w14:paraId="1BAB22FB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FFFFFE"/>
          </w:tcPr>
          <w:p w14:paraId="0F69B168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FFFFE"/>
          </w:tcPr>
          <w:p w14:paraId="64C79B6D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</w:tr>
      <w:tr w:rsidR="00856A87" w:rsidRPr="00856A87" w14:paraId="25D99410" w14:textId="77777777" w:rsidTr="00856A87">
        <w:trPr>
          <w:trHeight w:val="380"/>
        </w:trPr>
        <w:tc>
          <w:tcPr>
            <w:tcW w:w="7718" w:type="dxa"/>
            <w:shd w:val="clear" w:color="auto" w:fill="F7F9E9"/>
          </w:tcPr>
          <w:p w14:paraId="6963FFD3" w14:textId="1F23A27C" w:rsidR="00856A87" w:rsidRPr="00856A87" w:rsidRDefault="00856A87" w:rsidP="00856A87">
            <w:pPr>
              <w:rPr>
                <w:sz w:val="18"/>
                <w:szCs w:val="18"/>
              </w:rPr>
            </w:pPr>
            <w:r w:rsidRPr="00856A87">
              <w:rPr>
                <w:b/>
                <w:bCs/>
                <w:sz w:val="18"/>
                <w:szCs w:val="18"/>
              </w:rPr>
              <w:t>2.5</w:t>
            </w:r>
            <w:r w:rsidRPr="00856A87">
              <w:rPr>
                <w:sz w:val="18"/>
                <w:szCs w:val="18"/>
              </w:rPr>
              <w:t xml:space="preserve"> I consider and implement other response strategies, when appropriate, to reinforce SEB and academic skill growth and prevent/respond to SEB and academic errors.</w:t>
            </w:r>
          </w:p>
        </w:tc>
        <w:tc>
          <w:tcPr>
            <w:tcW w:w="999" w:type="dxa"/>
            <w:shd w:val="clear" w:color="auto" w:fill="F7F9E9"/>
          </w:tcPr>
          <w:p w14:paraId="3C5A3BB6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7F9E9"/>
          </w:tcPr>
          <w:p w14:paraId="6CB18AD5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7F9E9"/>
          </w:tcPr>
          <w:p w14:paraId="722805C9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7F9E9"/>
          </w:tcPr>
          <w:p w14:paraId="0472EC54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F7F9E9"/>
          </w:tcPr>
          <w:p w14:paraId="47E1132E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7F9E9"/>
          </w:tcPr>
          <w:p w14:paraId="20A99C30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</w:tr>
      <w:tr w:rsidR="00856A87" w:rsidRPr="00856A87" w14:paraId="171648EC" w14:textId="77777777" w:rsidTr="00856A87">
        <w:trPr>
          <w:trHeight w:val="83"/>
        </w:trPr>
        <w:tc>
          <w:tcPr>
            <w:tcW w:w="7718" w:type="dxa"/>
            <w:shd w:val="clear" w:color="auto" w:fill="C3DA87"/>
          </w:tcPr>
          <w:p w14:paraId="49204C67" w14:textId="767A69DF" w:rsidR="00856A87" w:rsidRPr="00856A87" w:rsidRDefault="00856A87" w:rsidP="00856A87">
            <w:pPr>
              <w:jc w:val="center"/>
              <w:rPr>
                <w:b/>
                <w:bCs/>
                <w:sz w:val="18"/>
                <w:szCs w:val="18"/>
              </w:rPr>
            </w:pPr>
            <w:r w:rsidRPr="00856A87">
              <w:rPr>
                <w:b/>
                <w:bCs/>
                <w:sz w:val="18"/>
                <w:szCs w:val="18"/>
              </w:rPr>
              <w:t>Monitor fidelity &amp; use data to guide implementation (Table 3)</w:t>
            </w:r>
          </w:p>
        </w:tc>
        <w:tc>
          <w:tcPr>
            <w:tcW w:w="5782" w:type="dxa"/>
            <w:gridSpan w:val="6"/>
            <w:shd w:val="clear" w:color="auto" w:fill="C3DA87"/>
          </w:tcPr>
          <w:p w14:paraId="2FE59F20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</w:tr>
      <w:tr w:rsidR="00856A87" w:rsidRPr="00856A87" w14:paraId="3E36D7AC" w14:textId="77777777" w:rsidTr="00856A87">
        <w:trPr>
          <w:trHeight w:val="380"/>
        </w:trPr>
        <w:tc>
          <w:tcPr>
            <w:tcW w:w="7718" w:type="dxa"/>
            <w:shd w:val="clear" w:color="auto" w:fill="F7F9E9"/>
          </w:tcPr>
          <w:p w14:paraId="57316E15" w14:textId="56263CA8" w:rsidR="00856A87" w:rsidRPr="00856A87" w:rsidRDefault="00856A87" w:rsidP="00856A87">
            <w:pPr>
              <w:rPr>
                <w:sz w:val="18"/>
                <w:szCs w:val="18"/>
              </w:rPr>
            </w:pPr>
            <w:r w:rsidRPr="00856A87">
              <w:rPr>
                <w:b/>
                <w:bCs/>
                <w:sz w:val="18"/>
                <w:szCs w:val="18"/>
              </w:rPr>
              <w:t>3.1</w:t>
            </w:r>
            <w:r w:rsidRPr="00856A87">
              <w:rPr>
                <w:sz w:val="18"/>
                <w:szCs w:val="18"/>
              </w:rPr>
              <w:t xml:space="preserve"> In addition to this self-assessment, I monitor implementation fidelity of classroom practices to assess quantity and quality of implementation, from multiple perspectives, across time. </w:t>
            </w:r>
          </w:p>
        </w:tc>
        <w:tc>
          <w:tcPr>
            <w:tcW w:w="999" w:type="dxa"/>
            <w:shd w:val="clear" w:color="auto" w:fill="F7F9E9"/>
          </w:tcPr>
          <w:p w14:paraId="1E59007C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7F9E9"/>
          </w:tcPr>
          <w:p w14:paraId="57745B41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7F9E9"/>
          </w:tcPr>
          <w:p w14:paraId="25DDAE06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7F9E9"/>
          </w:tcPr>
          <w:p w14:paraId="4469D4C0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F7F9E9"/>
          </w:tcPr>
          <w:p w14:paraId="2B13A8E9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7F9E9"/>
          </w:tcPr>
          <w:p w14:paraId="2C43C059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</w:tr>
      <w:tr w:rsidR="00856A87" w:rsidRPr="00856A87" w14:paraId="0D4057B1" w14:textId="77777777" w:rsidTr="00856A87">
        <w:trPr>
          <w:trHeight w:val="380"/>
        </w:trPr>
        <w:tc>
          <w:tcPr>
            <w:tcW w:w="7718" w:type="dxa"/>
            <w:shd w:val="clear" w:color="auto" w:fill="FFFFFE"/>
          </w:tcPr>
          <w:p w14:paraId="7910348B" w14:textId="579835CF" w:rsidR="00856A87" w:rsidRPr="00856A87" w:rsidRDefault="00856A87" w:rsidP="00856A87">
            <w:pPr>
              <w:rPr>
                <w:sz w:val="18"/>
                <w:szCs w:val="18"/>
              </w:rPr>
            </w:pPr>
            <w:r w:rsidRPr="00856A87">
              <w:rPr>
                <w:b/>
                <w:bCs/>
                <w:sz w:val="18"/>
                <w:szCs w:val="18"/>
              </w:rPr>
              <w:t>3.2</w:t>
            </w:r>
            <w:r w:rsidRPr="00856A87">
              <w:rPr>
                <w:sz w:val="18"/>
                <w:szCs w:val="18"/>
              </w:rPr>
              <w:t xml:space="preserve"> Based on fidelity data, I have a plan (see action plan template) to access training, coaching, and supportive data-based feedback to enhance implementation of key practices. </w:t>
            </w:r>
          </w:p>
        </w:tc>
        <w:tc>
          <w:tcPr>
            <w:tcW w:w="999" w:type="dxa"/>
            <w:shd w:val="clear" w:color="auto" w:fill="FFFFFE"/>
          </w:tcPr>
          <w:p w14:paraId="7DBCAD02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FFFFE"/>
          </w:tcPr>
          <w:p w14:paraId="4A4610F3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FFFFE"/>
          </w:tcPr>
          <w:p w14:paraId="7D05116A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E"/>
          </w:tcPr>
          <w:p w14:paraId="467A193A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FFFFFE"/>
          </w:tcPr>
          <w:p w14:paraId="55269A83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FFFFE"/>
          </w:tcPr>
          <w:p w14:paraId="450288A1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</w:tr>
      <w:tr w:rsidR="00856A87" w:rsidRPr="00856A87" w14:paraId="470D4BAC" w14:textId="77777777" w:rsidTr="00856A87">
        <w:trPr>
          <w:trHeight w:val="230"/>
        </w:trPr>
        <w:tc>
          <w:tcPr>
            <w:tcW w:w="7718" w:type="dxa"/>
            <w:shd w:val="clear" w:color="auto" w:fill="C3DA87"/>
          </w:tcPr>
          <w:p w14:paraId="24421B9E" w14:textId="73EAF91E" w:rsidR="00856A87" w:rsidRPr="00856A87" w:rsidRDefault="00856A87" w:rsidP="00856A87">
            <w:pPr>
              <w:jc w:val="center"/>
              <w:rPr>
                <w:b/>
                <w:bCs/>
                <w:sz w:val="18"/>
                <w:szCs w:val="18"/>
              </w:rPr>
            </w:pPr>
            <w:r w:rsidRPr="00856A87">
              <w:rPr>
                <w:b/>
                <w:bCs/>
                <w:sz w:val="18"/>
                <w:szCs w:val="18"/>
              </w:rPr>
              <w:t>Monitor student outcomes &amp; use data to guide response (Table 4)</w:t>
            </w:r>
          </w:p>
        </w:tc>
        <w:tc>
          <w:tcPr>
            <w:tcW w:w="5782" w:type="dxa"/>
            <w:gridSpan w:val="6"/>
            <w:shd w:val="clear" w:color="auto" w:fill="C3DA87"/>
          </w:tcPr>
          <w:p w14:paraId="7F24EFB7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</w:tr>
      <w:tr w:rsidR="00856A87" w:rsidRPr="00856A87" w14:paraId="37A4F16C" w14:textId="77777777" w:rsidTr="00856A87">
        <w:trPr>
          <w:trHeight w:val="380"/>
        </w:trPr>
        <w:tc>
          <w:tcPr>
            <w:tcW w:w="7718" w:type="dxa"/>
            <w:shd w:val="clear" w:color="auto" w:fill="F7F9E9"/>
          </w:tcPr>
          <w:p w14:paraId="484C7C25" w14:textId="292C6F72" w:rsidR="00856A87" w:rsidRPr="00856A87" w:rsidRDefault="00856A87" w:rsidP="00856A87">
            <w:pPr>
              <w:rPr>
                <w:sz w:val="18"/>
                <w:szCs w:val="18"/>
              </w:rPr>
            </w:pPr>
            <w:r w:rsidRPr="00856A87">
              <w:rPr>
                <w:b/>
                <w:bCs/>
                <w:sz w:val="18"/>
                <w:szCs w:val="18"/>
              </w:rPr>
              <w:t>4.1</w:t>
            </w:r>
            <w:r w:rsidRPr="00856A87">
              <w:rPr>
                <w:sz w:val="18"/>
                <w:szCs w:val="18"/>
              </w:rPr>
              <w:t xml:space="preserve"> I collect, disaggregate, and review data to monitor student outcome and guide support.</w:t>
            </w:r>
          </w:p>
        </w:tc>
        <w:tc>
          <w:tcPr>
            <w:tcW w:w="999" w:type="dxa"/>
            <w:shd w:val="clear" w:color="auto" w:fill="F7F9E9"/>
          </w:tcPr>
          <w:p w14:paraId="39436DC2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7F9E9"/>
          </w:tcPr>
          <w:p w14:paraId="6AD68EE7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7F9E9"/>
          </w:tcPr>
          <w:p w14:paraId="4435358B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7F9E9"/>
          </w:tcPr>
          <w:p w14:paraId="4853F8A0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F7F9E9"/>
          </w:tcPr>
          <w:p w14:paraId="5875F7E0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7F9E9"/>
          </w:tcPr>
          <w:p w14:paraId="40B33FD7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</w:tr>
      <w:tr w:rsidR="00856A87" w:rsidRPr="00856A87" w14:paraId="3A47798B" w14:textId="77777777" w:rsidTr="00856A87">
        <w:trPr>
          <w:trHeight w:val="380"/>
        </w:trPr>
        <w:tc>
          <w:tcPr>
            <w:tcW w:w="7718" w:type="dxa"/>
            <w:shd w:val="clear" w:color="auto" w:fill="FFFFFE"/>
          </w:tcPr>
          <w:p w14:paraId="596FC1EE" w14:textId="4C16DD95" w:rsidR="00856A87" w:rsidRPr="00856A87" w:rsidRDefault="00856A87" w:rsidP="00856A87">
            <w:pPr>
              <w:rPr>
                <w:sz w:val="18"/>
                <w:szCs w:val="18"/>
              </w:rPr>
            </w:pPr>
            <w:r w:rsidRPr="00856A87">
              <w:rPr>
                <w:b/>
                <w:bCs/>
                <w:sz w:val="18"/>
                <w:szCs w:val="18"/>
              </w:rPr>
              <w:t>4.2</w:t>
            </w:r>
            <w:r w:rsidRPr="00856A87">
              <w:rPr>
                <w:sz w:val="18"/>
                <w:szCs w:val="18"/>
              </w:rPr>
              <w:t xml:space="preserve"> If many students demonstrate on-going risk/need, I enhance Tier 1.</w:t>
            </w:r>
          </w:p>
        </w:tc>
        <w:tc>
          <w:tcPr>
            <w:tcW w:w="999" w:type="dxa"/>
            <w:shd w:val="clear" w:color="auto" w:fill="FFFFFE"/>
          </w:tcPr>
          <w:p w14:paraId="2F6F9CE1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FFFFE"/>
          </w:tcPr>
          <w:p w14:paraId="67E24046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FFFFE"/>
          </w:tcPr>
          <w:p w14:paraId="6DC8A3C7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FFFFE"/>
          </w:tcPr>
          <w:p w14:paraId="45400E24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FFFFFE"/>
          </w:tcPr>
          <w:p w14:paraId="456B56DE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FFFFE"/>
          </w:tcPr>
          <w:p w14:paraId="41F049AE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</w:tr>
      <w:tr w:rsidR="00856A87" w:rsidRPr="00856A87" w14:paraId="09CDE90E" w14:textId="77777777" w:rsidTr="00856A87">
        <w:trPr>
          <w:trHeight w:val="380"/>
        </w:trPr>
        <w:tc>
          <w:tcPr>
            <w:tcW w:w="7718" w:type="dxa"/>
            <w:shd w:val="clear" w:color="auto" w:fill="F7F9E9"/>
          </w:tcPr>
          <w:p w14:paraId="30A70D49" w14:textId="46EBE0DA" w:rsidR="00856A87" w:rsidRPr="00856A87" w:rsidRDefault="00856A87" w:rsidP="00856A87">
            <w:pPr>
              <w:rPr>
                <w:sz w:val="18"/>
                <w:szCs w:val="18"/>
              </w:rPr>
            </w:pPr>
            <w:r w:rsidRPr="00856A87">
              <w:rPr>
                <w:b/>
                <w:bCs/>
                <w:sz w:val="18"/>
                <w:szCs w:val="18"/>
              </w:rPr>
              <w:t>4.3</w:t>
            </w:r>
            <w:r w:rsidRPr="00856A87">
              <w:rPr>
                <w:sz w:val="18"/>
                <w:szCs w:val="18"/>
              </w:rPr>
              <w:t xml:space="preserve"> If few students demonstrate on-going risk/need, I also consider targeted (Tier 2) or intensive (Tier 3) support. </w:t>
            </w:r>
          </w:p>
        </w:tc>
        <w:tc>
          <w:tcPr>
            <w:tcW w:w="999" w:type="dxa"/>
            <w:shd w:val="clear" w:color="auto" w:fill="F7F9E9"/>
          </w:tcPr>
          <w:p w14:paraId="13B58995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7F9E9"/>
          </w:tcPr>
          <w:p w14:paraId="366BC75C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7F9E9"/>
          </w:tcPr>
          <w:p w14:paraId="5FCBF108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7F9E9"/>
          </w:tcPr>
          <w:p w14:paraId="2DEAAD3A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F7F9E9"/>
          </w:tcPr>
          <w:p w14:paraId="1F046470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7F9E9"/>
          </w:tcPr>
          <w:p w14:paraId="068DD26A" w14:textId="77777777" w:rsidR="00856A87" w:rsidRPr="00856A87" w:rsidRDefault="00856A87" w:rsidP="00856A87">
            <w:pPr>
              <w:rPr>
                <w:sz w:val="18"/>
                <w:szCs w:val="18"/>
              </w:rPr>
            </w:pPr>
          </w:p>
        </w:tc>
      </w:tr>
    </w:tbl>
    <w:p w14:paraId="0A9A8E3C" w14:textId="77777777" w:rsidR="00150AD9" w:rsidRPr="00856A87" w:rsidRDefault="00150AD9">
      <w:pPr>
        <w:rPr>
          <w:sz w:val="18"/>
          <w:szCs w:val="18"/>
        </w:rPr>
      </w:pPr>
    </w:p>
    <w:sectPr w:rsidR="00150AD9" w:rsidRPr="00856A87" w:rsidSect="00856A87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13487" w14:textId="77777777" w:rsidR="003F1A9C" w:rsidRDefault="003F1A9C" w:rsidP="00856A87">
      <w:r>
        <w:separator/>
      </w:r>
    </w:p>
  </w:endnote>
  <w:endnote w:type="continuationSeparator" w:id="0">
    <w:p w14:paraId="52A223DB" w14:textId="77777777" w:rsidR="003F1A9C" w:rsidRDefault="003F1A9C" w:rsidP="0085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Slab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4D8B" w14:textId="318EFC94" w:rsidR="007A3FB2" w:rsidRDefault="007A3FB2" w:rsidP="007A3FB2">
    <w:r>
      <w:t xml:space="preserve">Center on PBIS. (2022). </w:t>
    </w:r>
    <w:hyperlink r:id="rId1">
      <w:r>
        <w:rPr>
          <w:color w:val="1155CC"/>
          <w:u w:val="single"/>
        </w:rPr>
        <w:t>Supporting and Responding to Student’s Social, Emotional, and Behavioral Needs: Evidence-Based Practices for Educators</w:t>
      </w:r>
    </w:hyperlink>
    <w:r>
      <w:t xml:space="preserve"> (Version 2). Center on PBIS, University of Oregon. </w:t>
    </w:r>
    <w:hyperlink r:id="rId2">
      <w:r>
        <w:rPr>
          <w:color w:val="1155CC"/>
          <w:u w:val="single"/>
        </w:rPr>
        <w:t>www.pbis.org</w:t>
      </w:r>
    </w:hyperlink>
    <w: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3A91C" w14:textId="77777777" w:rsidR="003F1A9C" w:rsidRDefault="003F1A9C" w:rsidP="00856A87">
      <w:r>
        <w:separator/>
      </w:r>
    </w:p>
  </w:footnote>
  <w:footnote w:type="continuationSeparator" w:id="0">
    <w:p w14:paraId="622467AD" w14:textId="77777777" w:rsidR="003F1A9C" w:rsidRDefault="003F1A9C" w:rsidP="00856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0C86" w14:textId="77777777" w:rsidR="00856A87" w:rsidRPr="00856A87" w:rsidRDefault="00856A87" w:rsidP="00856A87">
    <w:pPr>
      <w:spacing w:before="100" w:beforeAutospacing="1" w:after="100" w:afterAutospacing="1"/>
      <w:contextualSpacing/>
      <w:rPr>
        <w:rFonts w:ascii="Times New Roman" w:eastAsia="Times New Roman" w:hAnsi="Times New Roman" w:cs="Times New Roman"/>
        <w:b/>
        <w:bCs/>
        <w:color w:val="000000" w:themeColor="text1"/>
        <w:sz w:val="18"/>
        <w:szCs w:val="18"/>
      </w:rPr>
    </w:pPr>
    <w:r w:rsidRPr="00856A87">
      <w:rPr>
        <w:rFonts w:ascii="MuseoSlab" w:eastAsia="Times New Roman" w:hAnsi="MuseoSlab" w:cs="Times New Roman"/>
        <w:b/>
        <w:bCs/>
        <w:color w:val="000000" w:themeColor="text1"/>
        <w:sz w:val="18"/>
        <w:szCs w:val="18"/>
      </w:rPr>
      <w:t xml:space="preserve">Self-Assessment &amp; Action Plan </w:t>
    </w:r>
  </w:p>
  <w:p w14:paraId="533FF2B9" w14:textId="36225538" w:rsidR="00856A87" w:rsidRPr="00856A87" w:rsidRDefault="00856A87" w:rsidP="00856A87">
    <w:pPr>
      <w:spacing w:before="100" w:beforeAutospacing="1" w:after="100" w:afterAutospacing="1"/>
      <w:contextualSpacing/>
      <w:rPr>
        <w:rFonts w:ascii="Times New Roman" w:eastAsia="Times New Roman" w:hAnsi="Times New Roman" w:cs="Times New Roman"/>
        <w:color w:val="000000" w:themeColor="text1"/>
        <w:sz w:val="18"/>
        <w:szCs w:val="18"/>
      </w:rPr>
    </w:pPr>
    <w:r w:rsidRPr="00856A87">
      <w:rPr>
        <w:rFonts w:ascii="Lato" w:eastAsia="Times New Roman" w:hAnsi="Lato" w:cs="Times New Roman"/>
        <w:color w:val="000000" w:themeColor="text1"/>
        <w:sz w:val="18"/>
        <w:szCs w:val="18"/>
      </w:rPr>
      <w:t xml:space="preserve">Complete the self-assessment to gauge current implementation of classroom practices. For each item: (a) review the supporting table; (b) </w:t>
    </w:r>
    <w:r w:rsidRPr="00856A87">
      <w:rPr>
        <w:rFonts w:ascii="Lato" w:eastAsia="Times New Roman" w:hAnsi="Lato" w:cs="Times New Roman"/>
        <w:b/>
        <w:bCs/>
        <w:color w:val="000000" w:themeColor="text1"/>
        <w:sz w:val="18"/>
        <w:szCs w:val="18"/>
      </w:rPr>
      <w:t xml:space="preserve">self-assess </w:t>
    </w:r>
    <w:r w:rsidRPr="00856A87">
      <w:rPr>
        <w:rFonts w:ascii="Lato" w:eastAsia="Times New Roman" w:hAnsi="Lato" w:cs="Times New Roman"/>
        <w:color w:val="000000" w:themeColor="text1"/>
        <w:sz w:val="18"/>
        <w:szCs w:val="18"/>
      </w:rPr>
      <w:t xml:space="preserve">whether practice is fully, partially, or not at all implemented; (c) </w:t>
    </w:r>
    <w:r w:rsidRPr="00856A87">
      <w:rPr>
        <w:rFonts w:ascii="Lato" w:eastAsia="Times New Roman" w:hAnsi="Lato" w:cs="Times New Roman"/>
        <w:b/>
        <w:bCs/>
        <w:color w:val="000000" w:themeColor="text1"/>
        <w:sz w:val="18"/>
        <w:szCs w:val="18"/>
      </w:rPr>
      <w:t xml:space="preserve">rate </w:t>
    </w:r>
    <w:r w:rsidRPr="00856A87">
      <w:rPr>
        <w:rFonts w:ascii="Lato" w:eastAsia="Times New Roman" w:hAnsi="Lato" w:cs="Times New Roman"/>
        <w:color w:val="000000" w:themeColor="text1"/>
        <w:sz w:val="18"/>
        <w:szCs w:val="18"/>
      </w:rPr>
      <w:t xml:space="preserve">priority (low, medium, high) for action planning; (d) </w:t>
    </w:r>
    <w:r w:rsidRPr="00856A87">
      <w:rPr>
        <w:rFonts w:ascii="Lato" w:eastAsia="Times New Roman" w:hAnsi="Lato" w:cs="Times New Roman"/>
        <w:b/>
        <w:bCs/>
        <w:color w:val="000000" w:themeColor="text1"/>
        <w:sz w:val="18"/>
        <w:szCs w:val="18"/>
      </w:rPr>
      <w:t xml:space="preserve">celebrate </w:t>
    </w:r>
    <w:r w:rsidRPr="00856A87">
      <w:rPr>
        <w:rFonts w:ascii="Lato" w:eastAsia="Times New Roman" w:hAnsi="Lato" w:cs="Times New Roman"/>
        <w:color w:val="000000" w:themeColor="text1"/>
        <w:sz w:val="18"/>
        <w:szCs w:val="18"/>
      </w:rPr>
      <w:t xml:space="preserve">fully implemented high-priority practices; and (e) </w:t>
    </w:r>
    <w:r w:rsidRPr="00856A87">
      <w:rPr>
        <w:rFonts w:ascii="Lato" w:eastAsia="Times New Roman" w:hAnsi="Lato" w:cs="Times New Roman"/>
        <w:b/>
        <w:bCs/>
        <w:color w:val="000000" w:themeColor="text1"/>
        <w:sz w:val="18"/>
        <w:szCs w:val="18"/>
      </w:rPr>
      <w:t xml:space="preserve">action plan </w:t>
    </w:r>
    <w:r w:rsidRPr="00856A87">
      <w:rPr>
        <w:rFonts w:ascii="Lato" w:eastAsia="Times New Roman" w:hAnsi="Lato" w:cs="Times New Roman"/>
        <w:color w:val="000000" w:themeColor="text1"/>
        <w:sz w:val="18"/>
        <w:szCs w:val="18"/>
      </w:rPr>
      <w:t xml:space="preserve">to support implementation of top 3 priorities with low implementation (rates as implementing partially or not at all). </w:t>
    </w:r>
  </w:p>
  <w:p w14:paraId="65BD7FF3" w14:textId="77777777" w:rsidR="00856A87" w:rsidRDefault="00856A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58F4"/>
    <w:multiLevelType w:val="multilevel"/>
    <w:tmpl w:val="0409001D"/>
    <w:styleLink w:val="Styl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3731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87"/>
    <w:rsid w:val="00150AD9"/>
    <w:rsid w:val="00316B31"/>
    <w:rsid w:val="003F1A9C"/>
    <w:rsid w:val="004F5CFE"/>
    <w:rsid w:val="0075375C"/>
    <w:rsid w:val="007A3FB2"/>
    <w:rsid w:val="00856A87"/>
    <w:rsid w:val="008F67DC"/>
    <w:rsid w:val="00A1311B"/>
    <w:rsid w:val="00B9630B"/>
    <w:rsid w:val="00DE773D"/>
    <w:rsid w:val="00FE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A7764"/>
  <w15:chartTrackingRefBased/>
  <w15:docId w15:val="{4B5654B5-31CE-0645-AF41-F940E37F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basedOn w:val="NoList"/>
    <w:uiPriority w:val="99"/>
    <w:rsid w:val="00B9630B"/>
    <w:pPr>
      <w:numPr>
        <w:numId w:val="1"/>
      </w:numPr>
    </w:pPr>
  </w:style>
  <w:style w:type="table" w:styleId="TableGrid">
    <w:name w:val="Table Grid"/>
    <w:basedOn w:val="TableNormal"/>
    <w:uiPriority w:val="39"/>
    <w:rsid w:val="00856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6A87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56A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A87"/>
  </w:style>
  <w:style w:type="paragraph" w:styleId="Footer">
    <w:name w:val="footer"/>
    <w:basedOn w:val="Normal"/>
    <w:link w:val="FooterChar"/>
    <w:uiPriority w:val="99"/>
    <w:unhideWhenUsed/>
    <w:rsid w:val="00856A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3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7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3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bis.org" TargetMode="External"/><Relationship Id="rId1" Type="http://schemas.openxmlformats.org/officeDocument/2006/relationships/hyperlink" Target="https://www.pbis.org/resource/supporting-and-responding-to-behavior-evidence-based-classroom-strategies-for-teach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Consiglio, Emily</dc:creator>
  <cp:keywords/>
  <dc:description/>
  <cp:lastModifiedBy>Hearn, Sarah</cp:lastModifiedBy>
  <cp:revision>4</cp:revision>
  <dcterms:created xsi:type="dcterms:W3CDTF">2022-11-22T18:17:00Z</dcterms:created>
  <dcterms:modified xsi:type="dcterms:W3CDTF">2022-12-13T15:43:00Z</dcterms:modified>
</cp:coreProperties>
</file>